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FB" w:rsidRPr="00D564FB" w:rsidRDefault="00D564FB" w:rsidP="00D564FB">
      <w:pPr>
        <w:spacing w:after="0" w:line="240" w:lineRule="auto"/>
        <w:ind w:firstLine="709"/>
        <w:jc w:val="center"/>
        <w:rPr>
          <w:rFonts w:ascii="Times New Roman" w:eastAsia="MS Mincho" w:hAnsi="Times New Roman" w:cs="Times New Roman"/>
          <w:b/>
          <w:sz w:val="24"/>
          <w:szCs w:val="24"/>
          <w:lang w:eastAsia="ru-RU"/>
        </w:rPr>
      </w:pPr>
      <w:r w:rsidRPr="00D564FB">
        <w:rPr>
          <w:rFonts w:ascii="Times New Roman" w:eastAsia="MS Mincho" w:hAnsi="Times New Roman" w:cs="Times New Roman"/>
          <w:b/>
          <w:sz w:val="24"/>
          <w:szCs w:val="24"/>
          <w:lang w:eastAsia="ru-RU"/>
        </w:rPr>
        <w:t>Аннотация</w:t>
      </w:r>
    </w:p>
    <w:p w:rsidR="001A7DDA" w:rsidRDefault="001A7DDA" w:rsidP="001A7D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MS Mincho"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Биология как учебный предмет – неотъемлемая составная часть естественнонаучного образования на всех ступенях обучения. Как один из важных компонентов образовательной области «Естествознание» биология вносит значительный вклад в достижение целей общего образования, обеспечивая освоение учащимися основ учебных дисциплин, развитие интеллектуальных и творческих способностей, формирование </w:t>
      </w:r>
      <w:bookmarkStart w:id="0" w:name="_GoBack"/>
      <w:r>
        <w:rPr>
          <w:rFonts w:ascii="Times New Roman" w:eastAsia="Times New Roman" w:hAnsi="Times New Roman" w:cs="Times New Roman"/>
          <w:sz w:val="24"/>
          <w:szCs w:val="24"/>
          <w:lang w:eastAsia="ru-RU"/>
        </w:rPr>
        <w:t>научн</w:t>
      </w:r>
      <w:bookmarkEnd w:id="0"/>
      <w:r>
        <w:rPr>
          <w:rFonts w:ascii="Times New Roman" w:eastAsia="Times New Roman" w:hAnsi="Times New Roman" w:cs="Times New Roman"/>
          <w:sz w:val="24"/>
          <w:szCs w:val="24"/>
          <w:lang w:eastAsia="ru-RU"/>
        </w:rPr>
        <w:t>ого мировоззрения и ценностных ориентаций.</w:t>
      </w:r>
    </w:p>
    <w:p w:rsidR="001A7DDA" w:rsidRDefault="001A7DDA" w:rsidP="001A7DDA">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Рабочая программа составлена </w:t>
      </w:r>
      <w:r>
        <w:rPr>
          <w:rFonts w:ascii="Times New Roman" w:eastAsia="Times New Roman" w:hAnsi="Times New Roman" w:cs="Times New Roman"/>
          <w:b/>
          <w:sz w:val="24"/>
          <w:szCs w:val="24"/>
          <w:lang w:eastAsia="ru-RU"/>
        </w:rPr>
        <w:t>на основе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примерной программы среднего (общего) образования по биологии базовый уровень. </w:t>
      </w:r>
    </w:p>
    <w:p w:rsidR="001A7DDA" w:rsidRDefault="001A7DDA" w:rsidP="001A7D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Данный элективный учебный предмет предназначен для учащихся 10-11-х классов, изучающих биологию на базовом уровне, </w:t>
      </w:r>
    </w:p>
    <w:p w:rsidR="001A7DDA" w:rsidRDefault="001A7DDA" w:rsidP="001A7D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 </w:t>
      </w:r>
      <w:proofErr w:type="gramStart"/>
      <w:r>
        <w:rPr>
          <w:rFonts w:ascii="Times New Roman" w:eastAsia="Times New Roman" w:hAnsi="Times New Roman" w:cs="Times New Roman"/>
          <w:sz w:val="24"/>
          <w:szCs w:val="24"/>
          <w:lang w:eastAsia="ru-RU"/>
        </w:rPr>
        <w:t>интересующихся</w:t>
      </w:r>
      <w:proofErr w:type="gramEnd"/>
      <w:r>
        <w:rPr>
          <w:rFonts w:ascii="Times New Roman" w:eastAsia="Times New Roman" w:hAnsi="Times New Roman" w:cs="Times New Roman"/>
          <w:sz w:val="24"/>
          <w:szCs w:val="24"/>
          <w:lang w:eastAsia="ru-RU"/>
        </w:rPr>
        <w:t xml:space="preserve"> биологией, выбравших данный предмет для прохождения государственной итоговой аттестации и планирующих поступать в медицинские, сельскохозяйственные, ветеринарные и другие профессиональные учреждения биологического и экологического профиля. </w:t>
      </w:r>
    </w:p>
    <w:p w:rsidR="001A7DDA" w:rsidRDefault="001A7DDA" w:rsidP="001A7D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Данный курс является дополнением программы учебного предмета «Биология» в 10, 11 классах, помогает обобщить и систематизировать знания и умения за курс средней (полной) школы, более качественно подготовить учащихся к прохождению государственной итоговой аттестации и обучению в образовательных учреждениях профессионального образования соответствующей направленности.</w:t>
      </w:r>
      <w:r>
        <w:t xml:space="preserve"> </w:t>
      </w:r>
      <w:r>
        <w:rPr>
          <w:rFonts w:ascii="Times New Roman" w:eastAsia="Times New Roman" w:hAnsi="Times New Roman" w:cs="Times New Roman"/>
          <w:sz w:val="24"/>
          <w:szCs w:val="24"/>
          <w:lang w:eastAsia="ru-RU"/>
        </w:rPr>
        <w:t xml:space="preserve">Содержание курса  определяет Федеральный компонент государственного стандарта среднего (полного) общего образования.  </w:t>
      </w:r>
    </w:p>
    <w:p w:rsidR="001A7DDA" w:rsidRDefault="001A7DDA" w:rsidP="001A7DDA">
      <w:pPr>
        <w:spacing w:after="0" w:line="240" w:lineRule="auto"/>
        <w:ind w:firstLine="709"/>
        <w:jc w:val="both"/>
        <w:rPr>
          <w:rFonts w:ascii="Times New Roman" w:eastAsia="Times New Roman" w:hAnsi="Times New Roman" w:cs="Times New Roman"/>
          <w:sz w:val="24"/>
          <w:szCs w:val="24"/>
          <w:lang w:eastAsia="ru-RU"/>
        </w:rPr>
      </w:pPr>
    </w:p>
    <w:p w:rsidR="001A7DDA" w:rsidRDefault="001A7DDA" w:rsidP="001A7DDA">
      <w:pPr>
        <w:rPr>
          <w:rFonts w:ascii="Times New Roman" w:hAnsi="Times New Roman" w:cs="Times New Roman"/>
          <w:b/>
          <w:sz w:val="24"/>
          <w:szCs w:val="24"/>
        </w:rPr>
      </w:pPr>
      <w:r>
        <w:rPr>
          <w:rFonts w:ascii="Times New Roman" w:hAnsi="Times New Roman" w:cs="Times New Roman"/>
          <w:b/>
          <w:sz w:val="24"/>
          <w:szCs w:val="24"/>
        </w:rPr>
        <w:t xml:space="preserve">                Актуальность программы.</w:t>
      </w:r>
    </w:p>
    <w:p w:rsidR="001A7DDA" w:rsidRDefault="001A7DDA" w:rsidP="001A7DDA">
      <w:pPr>
        <w:pStyle w:val="a5"/>
        <w:rPr>
          <w:rFonts w:ascii="Times New Roman" w:hAnsi="Times New Roman" w:cs="Times New Roman"/>
          <w:sz w:val="24"/>
          <w:szCs w:val="24"/>
        </w:rPr>
      </w:pPr>
      <w:r>
        <w:rPr>
          <w:rFonts w:ascii="Times New Roman" w:hAnsi="Times New Roman" w:cs="Times New Roman"/>
          <w:sz w:val="24"/>
          <w:szCs w:val="24"/>
        </w:rPr>
        <w:t xml:space="preserve">            Проблема подготовки учащихся к сдаче  экзамена в форме ЕГЭ, поступающих в учебные заведения, связанные с биологией, весьма актуальна. Выпускникам необходимо повторить и систематизировать материал по биологии за весь школьный курс. В рамках уроков – это сложно. Данный элективный курс предназначен для учащихся 10- 11 классов и рассчитан на 34 часа (1 час в неделю).</w:t>
      </w:r>
    </w:p>
    <w:p w:rsidR="001A7DDA" w:rsidRDefault="001A7DDA" w:rsidP="001A7DDA">
      <w:pPr>
        <w:pStyle w:val="a5"/>
        <w:rPr>
          <w:rFonts w:ascii="Times New Roman" w:hAnsi="Times New Roman" w:cs="Times New Roman"/>
          <w:sz w:val="24"/>
          <w:szCs w:val="24"/>
        </w:rPr>
      </w:pPr>
      <w:r>
        <w:rPr>
          <w:rFonts w:ascii="Times New Roman" w:hAnsi="Times New Roman" w:cs="Times New Roman"/>
          <w:sz w:val="24"/>
          <w:szCs w:val="24"/>
        </w:rPr>
        <w:t xml:space="preserve">          Ку</w:t>
      </w:r>
      <w:proofErr w:type="gramStart"/>
      <w:r>
        <w:rPr>
          <w:rFonts w:ascii="Times New Roman" w:hAnsi="Times New Roman" w:cs="Times New Roman"/>
          <w:sz w:val="24"/>
          <w:szCs w:val="24"/>
        </w:rPr>
        <w:t>рс вкл</w:t>
      </w:r>
      <w:proofErr w:type="gramEnd"/>
      <w:r>
        <w:rPr>
          <w:rFonts w:ascii="Times New Roman" w:hAnsi="Times New Roman" w:cs="Times New Roman"/>
          <w:sz w:val="24"/>
          <w:szCs w:val="24"/>
        </w:rPr>
        <w:t xml:space="preserve">ючает основные сведения по общей биологии. </w:t>
      </w:r>
    </w:p>
    <w:p w:rsidR="001A7DDA" w:rsidRDefault="001A7DDA" w:rsidP="001A7DDA">
      <w:pPr>
        <w:pStyle w:val="a5"/>
        <w:rPr>
          <w:rFonts w:ascii="Times New Roman" w:hAnsi="Times New Roman" w:cs="Times New Roman"/>
          <w:sz w:val="24"/>
          <w:szCs w:val="24"/>
        </w:rPr>
      </w:pPr>
      <w:r>
        <w:rPr>
          <w:rFonts w:ascii="Times New Roman" w:hAnsi="Times New Roman" w:cs="Times New Roman"/>
          <w:sz w:val="24"/>
          <w:szCs w:val="24"/>
        </w:rPr>
        <w:t xml:space="preserve">          Программа составлена </w:t>
      </w:r>
      <w:proofErr w:type="gramStart"/>
      <w:r>
        <w:rPr>
          <w:rFonts w:ascii="Times New Roman" w:hAnsi="Times New Roman" w:cs="Times New Roman"/>
          <w:sz w:val="24"/>
          <w:szCs w:val="24"/>
        </w:rPr>
        <w:t>в соответствии с программой по биологии для поступающих в вузы</w:t>
      </w:r>
      <w:proofErr w:type="gramEnd"/>
      <w:r>
        <w:rPr>
          <w:rFonts w:ascii="Times New Roman" w:hAnsi="Times New Roman" w:cs="Times New Roman"/>
          <w:sz w:val="24"/>
          <w:szCs w:val="24"/>
        </w:rPr>
        <w:t xml:space="preserve"> и новыми Государственными стандартами биологического образования РФ. </w:t>
      </w:r>
    </w:p>
    <w:p w:rsidR="001A7DDA" w:rsidRDefault="001A7DDA" w:rsidP="001A7DDA">
      <w:pPr>
        <w:pStyle w:val="a5"/>
        <w:rPr>
          <w:rFonts w:ascii="Times New Roman" w:hAnsi="Times New Roman" w:cs="Times New Roman"/>
          <w:sz w:val="24"/>
          <w:szCs w:val="24"/>
        </w:rPr>
      </w:pPr>
      <w:r>
        <w:rPr>
          <w:rFonts w:ascii="Times New Roman" w:hAnsi="Times New Roman" w:cs="Times New Roman"/>
          <w:sz w:val="24"/>
          <w:szCs w:val="24"/>
        </w:rPr>
        <w:t xml:space="preserve">       Она предназначена для закрепления  и систематизации знаний.</w:t>
      </w:r>
    </w:p>
    <w:p w:rsidR="001A7DDA" w:rsidRDefault="001A7DDA" w:rsidP="001A7DDA">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Программой данного элективного курса предусматривается более углубленное изучение науки генетики, где особое внимание уделено вопросам решения генетических задач различной степени сложности. Этот курс является дополнительным материалом для подготовки к экзаменам, позволяет раскрыть некоторые медицинские аспекты, а также поможет в выборе будущей профессии – врач, генетик, эколог и т. д.</w:t>
      </w:r>
    </w:p>
    <w:p w:rsidR="001A7DDA" w:rsidRDefault="001A7DDA" w:rsidP="001A7D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Учебный материал данного элективного курса содержит </w:t>
      </w:r>
      <w:proofErr w:type="spellStart"/>
      <w:r>
        <w:rPr>
          <w:rFonts w:ascii="Times New Roman" w:eastAsia="Times New Roman" w:hAnsi="Times New Roman" w:cs="Times New Roman"/>
          <w:sz w:val="24"/>
          <w:szCs w:val="24"/>
          <w:lang w:eastAsia="ru-RU"/>
        </w:rPr>
        <w:t>межпредметные</w:t>
      </w:r>
      <w:proofErr w:type="spellEnd"/>
      <w:r>
        <w:rPr>
          <w:rFonts w:ascii="Times New Roman" w:eastAsia="Times New Roman" w:hAnsi="Times New Roman" w:cs="Times New Roman"/>
          <w:sz w:val="24"/>
          <w:szCs w:val="24"/>
          <w:lang w:eastAsia="ru-RU"/>
        </w:rPr>
        <w:t xml:space="preserve"> связи с экологией, ОЗОЖ, которые реализуются учителем биологии самостоятельно, опираясь на знания учащихся.</w:t>
      </w:r>
    </w:p>
    <w:p w:rsidR="001A7DDA" w:rsidRDefault="001A7DDA" w:rsidP="001A7D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освоения учебного материала  у школьников должно сформироваться  представление о наследственности как одном из ведущих факторов эволюции.</w:t>
      </w:r>
    </w:p>
    <w:p w:rsidR="001A7DDA" w:rsidRDefault="001A7DDA" w:rsidP="001A7DDA">
      <w:pPr>
        <w:spacing w:after="0" w:line="240" w:lineRule="auto"/>
        <w:ind w:firstLine="709"/>
        <w:jc w:val="both"/>
        <w:rPr>
          <w:rFonts w:ascii="Times New Roman" w:eastAsia="Times New Roman" w:hAnsi="Times New Roman" w:cs="Times New Roman"/>
          <w:sz w:val="24"/>
          <w:szCs w:val="24"/>
          <w:lang w:eastAsia="ru-RU"/>
        </w:rPr>
      </w:pPr>
    </w:p>
    <w:p w:rsidR="001A7DDA" w:rsidRDefault="001A7DDA" w:rsidP="001A7DDA">
      <w:pPr>
        <w:keepNext/>
        <w:spacing w:after="0" w:line="240" w:lineRule="auto"/>
        <w:jc w:val="both"/>
        <w:outlineLvl w:val="8"/>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1A7DDA" w:rsidRDefault="001A7DDA" w:rsidP="001A7DDA">
      <w:pPr>
        <w:keepNext/>
        <w:spacing w:after="0" w:line="240" w:lineRule="auto"/>
        <w:jc w:val="both"/>
        <w:outlineLvl w:val="8"/>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Цели и задачи, решаемые при реализации рабочей программы  </w:t>
      </w:r>
    </w:p>
    <w:p w:rsidR="001A7DDA" w:rsidRDefault="001A7DDA" w:rsidP="001A7DDA">
      <w:pPr>
        <w:suppressAutoHyphens/>
        <w:spacing w:after="0" w:line="240" w:lineRule="auto"/>
        <w:ind w:firstLine="540"/>
        <w:jc w:val="both"/>
        <w:rPr>
          <w:rFonts w:ascii="Times New Roman" w:eastAsia="Times New Roman" w:hAnsi="Times New Roman" w:cs="Times New Roman"/>
          <w:sz w:val="24"/>
          <w:szCs w:val="24"/>
          <w:lang w:eastAsia="zh-CN"/>
        </w:rPr>
      </w:pPr>
    </w:p>
    <w:p w:rsidR="001A7DDA" w:rsidRDefault="001A7DDA" w:rsidP="001A7DDA">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Цель курса</w:t>
      </w:r>
      <w:r>
        <w:rPr>
          <w:rFonts w:ascii="Times New Roman" w:eastAsia="Times New Roman" w:hAnsi="Times New Roman" w:cs="Times New Roman"/>
          <w:sz w:val="24"/>
          <w:szCs w:val="24"/>
          <w:lang w:eastAsia="ru-RU"/>
        </w:rPr>
        <w:t xml:space="preserve"> –  углубить, расширить и систематизировать базовые знания учащихся о живых организмах, биологических процессах и явлениях. Приоритетом  при отборе содержания курса  является необходимость формирования у школьников способов деятельности: усвоение понятийного аппарата курса биологии; овладение </w:t>
      </w:r>
      <w:r>
        <w:rPr>
          <w:rFonts w:ascii="Times New Roman" w:eastAsia="Times New Roman" w:hAnsi="Times New Roman" w:cs="Times New Roman"/>
          <w:sz w:val="24"/>
          <w:szCs w:val="24"/>
          <w:lang w:eastAsia="ru-RU"/>
        </w:rPr>
        <w:lastRenderedPageBreak/>
        <w:t>методологическими умениями; применение знаний при объяснении биологических процессов, явлений, а также решении количественных и качественных биологических задач.</w:t>
      </w:r>
      <w:r>
        <w:rPr>
          <w:rFonts w:ascii="Times New Roman" w:hAnsi="Times New Roman" w:cs="Times New Roman"/>
          <w:sz w:val="24"/>
          <w:szCs w:val="24"/>
        </w:rPr>
        <w:t xml:space="preserve">  </w:t>
      </w:r>
    </w:p>
    <w:p w:rsidR="001A7DDA" w:rsidRDefault="001A7DDA" w:rsidP="001A7DDA">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Кроме того, курс направлен на  </w:t>
      </w:r>
      <w:r>
        <w:rPr>
          <w:rFonts w:ascii="Times New Roman" w:eastAsia="Times New Roman" w:hAnsi="Times New Roman" w:cs="Times New Roman"/>
          <w:sz w:val="24"/>
          <w:szCs w:val="24"/>
          <w:lang w:eastAsia="ru-RU"/>
        </w:rPr>
        <w:t xml:space="preserve">развитие различных </w:t>
      </w:r>
      <w:proofErr w:type="spellStart"/>
      <w:r>
        <w:rPr>
          <w:rFonts w:ascii="Times New Roman" w:eastAsia="Times New Roman" w:hAnsi="Times New Roman" w:cs="Times New Roman"/>
          <w:sz w:val="24"/>
          <w:szCs w:val="24"/>
          <w:lang w:eastAsia="ru-RU"/>
        </w:rPr>
        <w:t>общеучебных</w:t>
      </w:r>
      <w:proofErr w:type="spellEnd"/>
      <w:r>
        <w:rPr>
          <w:rFonts w:ascii="Times New Roman" w:eastAsia="Times New Roman" w:hAnsi="Times New Roman" w:cs="Times New Roman"/>
          <w:sz w:val="24"/>
          <w:szCs w:val="24"/>
          <w:lang w:eastAsia="ru-RU"/>
        </w:rPr>
        <w:t xml:space="preserve"> умений и способов действий: использовать биологическую терминологию; распознавать объекты живой природы по описанию и рисункам; объяснять биологические процессы и явления, используя различные способы представления информации (таблица, график, схема); устанавливать причинно-следственные связи; проводить анализ, синтез; формулировать выводы; решать качественные и количественные биологические задачи; использовать теоретические знания в практической деятельности и повседневной жизни.</w:t>
      </w:r>
    </w:p>
    <w:p w:rsidR="001A7DDA" w:rsidRDefault="001A7DDA" w:rsidP="001A7DDA">
      <w:pPr>
        <w:keepNext/>
        <w:spacing w:after="0" w:line="240" w:lineRule="auto"/>
        <w:jc w:val="both"/>
        <w:outlineLvl w:val="8"/>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Задачи курса:</w:t>
      </w:r>
    </w:p>
    <w:p w:rsidR="001A7DDA" w:rsidRDefault="001A7DDA" w:rsidP="001A7DDA">
      <w:pPr>
        <w:keepNext/>
        <w:spacing w:after="0" w:line="240" w:lineRule="auto"/>
        <w:jc w:val="both"/>
        <w:outlineLvl w:val="8"/>
        <w:rPr>
          <w:rFonts w:ascii="Times New Roman" w:eastAsia="Times New Roman" w:hAnsi="Times New Roman" w:cs="Times New Roman"/>
          <w:b/>
          <w:bCs/>
          <w:sz w:val="24"/>
          <w:szCs w:val="24"/>
          <w:lang w:eastAsia="ru-RU"/>
        </w:rPr>
      </w:pPr>
    </w:p>
    <w:p w:rsidR="001A7DDA" w:rsidRDefault="001A7DDA" w:rsidP="001A7DDA">
      <w:pPr>
        <w:pStyle w:val="a5"/>
        <w:numPr>
          <w:ilvl w:val="0"/>
          <w:numId w:val="1"/>
        </w:numPr>
        <w:rPr>
          <w:rFonts w:ascii="Times New Roman" w:hAnsi="Times New Roman" w:cs="Times New Roman"/>
          <w:sz w:val="24"/>
          <w:szCs w:val="24"/>
          <w:lang w:eastAsia="ru-RU"/>
        </w:rPr>
      </w:pPr>
      <w:r>
        <w:rPr>
          <w:rFonts w:ascii="Times New Roman" w:hAnsi="Times New Roman" w:cs="Times New Roman"/>
          <w:sz w:val="24"/>
          <w:szCs w:val="24"/>
          <w:lang w:eastAsia="ru-RU"/>
        </w:rPr>
        <w:t>Сформировать знания   о значении антропогенетики, о методах изучения генетики человека, о генетике человеческих популяций</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 xml:space="preserve"> наследовании некоторых признаков у человека, о хромосомных болезнях и иммуногенетике. о роли медико-генетических консультаций</w:t>
      </w:r>
    </w:p>
    <w:p w:rsidR="001A7DDA" w:rsidRDefault="001A7DDA" w:rsidP="001A7DDA">
      <w:pPr>
        <w:pStyle w:val="a5"/>
        <w:numPr>
          <w:ilvl w:val="0"/>
          <w:numId w:val="1"/>
        </w:numPr>
        <w:rPr>
          <w:rFonts w:ascii="Times New Roman" w:hAnsi="Times New Roman" w:cs="Times New Roman"/>
          <w:sz w:val="24"/>
          <w:szCs w:val="24"/>
          <w:lang w:eastAsia="ru-RU"/>
        </w:rPr>
      </w:pPr>
      <w:r>
        <w:rPr>
          <w:rFonts w:ascii="Times New Roman" w:hAnsi="Times New Roman" w:cs="Times New Roman"/>
          <w:sz w:val="24"/>
          <w:szCs w:val="24"/>
          <w:lang w:eastAsia="ru-RU"/>
        </w:rPr>
        <w:t>Развить представления  об ответственности каждого за свою жизнь и здоровье, за будущее своего вида и биосферы</w:t>
      </w:r>
    </w:p>
    <w:p w:rsidR="001A7DDA" w:rsidRDefault="001A7DDA" w:rsidP="001A7DDA">
      <w:pPr>
        <w:pStyle w:val="a5"/>
        <w:numPr>
          <w:ilvl w:val="0"/>
          <w:numId w:val="2"/>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Воспитывать  основы здорового образа жизни,  культуру взаимоотношений </w:t>
      </w:r>
    </w:p>
    <w:p w:rsidR="001A7DDA" w:rsidRDefault="001A7DDA" w:rsidP="001A7DDA">
      <w:pPr>
        <w:pStyle w:val="a6"/>
        <w:numPr>
          <w:ilvl w:val="0"/>
          <w:numId w:val="2"/>
        </w:numPr>
        <w:tabs>
          <w:tab w:val="left" w:pos="90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Совершенствовать и развивать  познавательную  активность, творческое  отношение к работе.</w:t>
      </w:r>
    </w:p>
    <w:p w:rsidR="001A7DDA" w:rsidRDefault="001A7DDA" w:rsidP="001A7DDA">
      <w:pPr>
        <w:pStyle w:val="a6"/>
        <w:numPr>
          <w:ilvl w:val="0"/>
          <w:numId w:val="2"/>
        </w:numPr>
        <w:tabs>
          <w:tab w:val="left" w:pos="90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Ликвидировать  пробелы в умениях применять биологические знания для решения задач по цитологии, генетике.</w:t>
      </w:r>
    </w:p>
    <w:p w:rsidR="001A7DDA" w:rsidRDefault="001A7DDA" w:rsidP="001A7DDA">
      <w:pPr>
        <w:pStyle w:val="a5"/>
        <w:rPr>
          <w:rFonts w:ascii="Times New Roman" w:hAnsi="Times New Roman" w:cs="Times New Roman"/>
          <w:sz w:val="24"/>
          <w:szCs w:val="24"/>
          <w:lang w:eastAsia="ru-RU"/>
        </w:rPr>
      </w:pPr>
    </w:p>
    <w:p w:rsidR="001A7DDA" w:rsidRDefault="001A7DDA" w:rsidP="001A7DDA">
      <w:pPr>
        <w:pStyle w:val="a5"/>
        <w:rPr>
          <w:rFonts w:ascii="Times New Roman" w:hAnsi="Times New Roman" w:cs="Times New Roman"/>
          <w:sz w:val="24"/>
          <w:szCs w:val="24"/>
          <w:lang w:eastAsia="ru-RU"/>
        </w:rPr>
      </w:pPr>
    </w:p>
    <w:p w:rsidR="001A7DDA" w:rsidRDefault="001A7DDA" w:rsidP="001A7DDA">
      <w:pPr>
        <w:spacing w:after="0" w:line="240" w:lineRule="auto"/>
        <w:ind w:left="567"/>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Pr>
          <w:rFonts w:ascii="Times New Roman" w:hAnsi="Times New Roman" w:cs="Times New Roman"/>
          <w:b/>
          <w:sz w:val="24"/>
          <w:szCs w:val="24"/>
        </w:rPr>
        <w:t>Нормативные правовые документы</w:t>
      </w:r>
    </w:p>
    <w:p w:rsidR="001A7DDA" w:rsidRDefault="001A7DDA" w:rsidP="001A7DDA">
      <w:pPr>
        <w:spacing w:after="0" w:line="240" w:lineRule="auto"/>
        <w:ind w:left="567"/>
        <w:rPr>
          <w:rFonts w:ascii="Times New Roman" w:eastAsia="Times New Roman" w:hAnsi="Times New Roman" w:cs="Times New Roman"/>
          <w:b/>
          <w:sz w:val="24"/>
          <w:szCs w:val="24"/>
          <w:lang w:eastAsia="ru-RU"/>
        </w:rPr>
      </w:pPr>
    </w:p>
    <w:p w:rsidR="001A7DDA" w:rsidRDefault="001A7DDA" w:rsidP="001A7DDA">
      <w:pPr>
        <w:pStyle w:val="a6"/>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Федеральный закон от 29.12.2012г. №273-ФЗ «Об образовании в Российской Федерации»;</w:t>
      </w:r>
    </w:p>
    <w:p w:rsidR="001A7DDA" w:rsidRDefault="001A7DDA" w:rsidP="001A7DDA">
      <w:pPr>
        <w:pStyle w:val="a6"/>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29.12.2013г.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17 июля 2015 года);</w:t>
      </w:r>
    </w:p>
    <w:p w:rsidR="001A7DDA" w:rsidRDefault="001A7DDA" w:rsidP="001A7DDA">
      <w:pPr>
        <w:pStyle w:val="a6"/>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Письмо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28.10.2015 №08-1786 «О рабочих программах учебных предметов»;</w:t>
      </w:r>
    </w:p>
    <w:p w:rsidR="001A7DDA" w:rsidRDefault="001A7DDA" w:rsidP="001A7DDA">
      <w:pPr>
        <w:numPr>
          <w:ilvl w:val="0"/>
          <w:numId w:val="3"/>
        </w:num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Примерные программы, созданные на основе федерального компонента государственного образовательного стандарта;</w:t>
      </w:r>
    </w:p>
    <w:p w:rsidR="001A7DDA" w:rsidRDefault="001A7DDA" w:rsidP="001A7DDA">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Образовательный стандарт среднего (полного) общего образования по биологии (приказ Министерства образования и науки Российской Федерации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05.03.2004 № 1089) </w:t>
      </w:r>
    </w:p>
    <w:p w:rsidR="001A7DDA" w:rsidRDefault="001A7DDA" w:rsidP="001A7DDA">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1A7DDA" w:rsidRDefault="001A7DDA" w:rsidP="001A7DDA">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1A7DDA" w:rsidRDefault="001A7DDA" w:rsidP="001A7DDA">
      <w:pPr>
        <w:pStyle w:val="a6"/>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образовательного учреждения.</w:t>
      </w:r>
    </w:p>
    <w:p w:rsidR="001A7DDA" w:rsidRDefault="001A7DDA" w:rsidP="001A7DDA">
      <w:pPr>
        <w:suppressAutoHyphens/>
        <w:autoSpaceDE w:val="0"/>
        <w:spacing w:after="0" w:line="240" w:lineRule="auto"/>
        <w:jc w:val="both"/>
        <w:rPr>
          <w:rFonts w:ascii="Times New Roman" w:eastAsia="Times New Roman" w:hAnsi="Times New Roman" w:cs="Times New Roman"/>
          <w:sz w:val="24"/>
          <w:szCs w:val="24"/>
          <w:lang w:eastAsia="ru-RU"/>
        </w:rPr>
      </w:pPr>
    </w:p>
    <w:p w:rsidR="001A7DDA" w:rsidRDefault="001A7DDA" w:rsidP="001A7DDA">
      <w:pPr>
        <w:widowControl w:val="0"/>
        <w:shd w:val="clear" w:color="auto" w:fill="FFFFFF"/>
        <w:tabs>
          <w:tab w:val="left" w:pos="1397"/>
        </w:tabs>
        <w:autoSpaceDE w:val="0"/>
        <w:autoSpaceDN w:val="0"/>
        <w:adjustRightInd w:val="0"/>
        <w:spacing w:after="0" w:line="240" w:lineRule="auto"/>
        <w:ind w:left="1073"/>
        <w:rPr>
          <w:rFonts w:ascii="Times New Roman" w:eastAsia="Times New Roman" w:hAnsi="Times New Roman" w:cs="Times New Roman"/>
          <w:color w:val="000000"/>
          <w:sz w:val="24"/>
          <w:szCs w:val="24"/>
          <w:lang w:eastAsia="ru-RU"/>
        </w:rPr>
      </w:pPr>
    </w:p>
    <w:p w:rsidR="001A7DDA" w:rsidRDefault="001A7DDA" w:rsidP="001A7DDA">
      <w:pPr>
        <w:widowControl w:val="0"/>
        <w:shd w:val="clear" w:color="auto" w:fill="FFFFFF"/>
        <w:tabs>
          <w:tab w:val="left" w:pos="1397"/>
        </w:tabs>
        <w:autoSpaceDE w:val="0"/>
        <w:autoSpaceDN w:val="0"/>
        <w:adjustRightInd w:val="0"/>
        <w:spacing w:after="0" w:line="240" w:lineRule="auto"/>
        <w:ind w:left="1073"/>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Место учебного предмета в учебном плане</w:t>
      </w:r>
    </w:p>
    <w:p w:rsidR="001A7DDA" w:rsidRDefault="001A7DDA" w:rsidP="001A7DDA">
      <w:pPr>
        <w:widowControl w:val="0"/>
        <w:shd w:val="clear" w:color="auto" w:fill="FFFFFF"/>
        <w:tabs>
          <w:tab w:val="left" w:pos="1397"/>
        </w:tabs>
        <w:autoSpaceDE w:val="0"/>
        <w:autoSpaceDN w:val="0"/>
        <w:adjustRightInd w:val="0"/>
        <w:spacing w:after="0" w:line="240" w:lineRule="auto"/>
        <w:ind w:left="1073"/>
        <w:rPr>
          <w:rFonts w:ascii="Times New Roman" w:eastAsia="Times New Roman" w:hAnsi="Times New Roman" w:cs="Times New Roman"/>
          <w:b/>
          <w:bCs/>
          <w:iCs/>
          <w:sz w:val="24"/>
          <w:szCs w:val="24"/>
          <w:lang w:eastAsia="ru-RU"/>
        </w:rPr>
      </w:pPr>
    </w:p>
    <w:p w:rsidR="001A7DDA" w:rsidRDefault="001A7DDA" w:rsidP="001A7D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Элективный учебный курс относится к компоненту образовательного учреждения учебного плана школы и является предметным, направлен на углубление, расширение знания учебного предмета, входящего в базисный учебный план. Курс рассчитан на 35 часа в течение учебного года в 10 классе (1 час в неделю)</w:t>
      </w:r>
      <w:proofErr w:type="gramStart"/>
      <w:r>
        <w:rPr>
          <w:rFonts w:ascii="Times New Roman" w:eastAsia="Times New Roman" w:hAnsi="Times New Roman" w:cs="Times New Roman"/>
          <w:sz w:val="24"/>
          <w:szCs w:val="24"/>
          <w:lang w:eastAsia="ru-RU"/>
        </w:rPr>
        <w:t xml:space="preserve"> .</w:t>
      </w:r>
      <w:proofErr w:type="gramEnd"/>
    </w:p>
    <w:p w:rsidR="001A7DDA" w:rsidRDefault="001A7DDA" w:rsidP="001A7DDA">
      <w:pPr>
        <w:widowControl w:val="0"/>
        <w:shd w:val="clear" w:color="auto" w:fill="FFFFFF"/>
        <w:tabs>
          <w:tab w:val="left" w:pos="1397"/>
        </w:tabs>
        <w:autoSpaceDE w:val="0"/>
        <w:autoSpaceDN w:val="0"/>
        <w:adjustRightInd w:val="0"/>
        <w:spacing w:after="0" w:line="240" w:lineRule="auto"/>
        <w:ind w:left="1073"/>
        <w:rPr>
          <w:rFonts w:ascii="Times New Roman" w:eastAsia="Times New Roman" w:hAnsi="Times New Roman" w:cs="Times New Roman"/>
          <w:b/>
          <w:bCs/>
          <w:iCs/>
          <w:sz w:val="24"/>
          <w:szCs w:val="24"/>
          <w:lang w:eastAsia="ru-RU"/>
        </w:rPr>
      </w:pPr>
    </w:p>
    <w:p w:rsidR="001A7DDA" w:rsidRDefault="001A7DDA" w:rsidP="001A7DDA">
      <w:pPr>
        <w:widowControl w:val="0"/>
        <w:shd w:val="clear" w:color="auto" w:fill="FFFFFF"/>
        <w:tabs>
          <w:tab w:val="left" w:pos="1397"/>
        </w:tabs>
        <w:autoSpaceDE w:val="0"/>
        <w:autoSpaceDN w:val="0"/>
        <w:adjustRightInd w:val="0"/>
        <w:spacing w:after="0" w:line="240" w:lineRule="auto"/>
        <w:ind w:left="1073"/>
        <w:rPr>
          <w:rFonts w:ascii="Times New Roman" w:eastAsia="Times New Roman" w:hAnsi="Times New Roman" w:cs="Times New Roman"/>
          <w:color w:val="000000"/>
          <w:sz w:val="24"/>
          <w:szCs w:val="24"/>
          <w:lang w:eastAsia="ru-RU"/>
        </w:rPr>
      </w:pPr>
    </w:p>
    <w:p w:rsidR="001A7DDA" w:rsidRDefault="001A7DDA" w:rsidP="001A7DDA">
      <w:pPr>
        <w:shd w:val="clear" w:color="auto" w:fill="FFFFFF"/>
        <w:spacing w:after="0" w:line="240" w:lineRule="auto"/>
        <w:ind w:left="7" w:firstLine="562"/>
        <w:jc w:val="both"/>
        <w:rPr>
          <w:rFonts w:ascii="Times New Roman" w:eastAsia="Times New Roman" w:hAnsi="Times New Roman" w:cs="Times New Roman"/>
          <w:color w:val="000000"/>
          <w:spacing w:val="-1"/>
          <w:sz w:val="24"/>
          <w:szCs w:val="24"/>
          <w:lang w:eastAsia="ru-RU"/>
        </w:rPr>
      </w:pPr>
    </w:p>
    <w:p w:rsidR="001A7DDA" w:rsidRDefault="001A7DDA" w:rsidP="001A7DDA">
      <w:pPr>
        <w:shd w:val="clear" w:color="auto" w:fill="FFFFFF"/>
        <w:spacing w:after="0" w:line="240" w:lineRule="auto"/>
        <w:ind w:left="7" w:firstLine="562"/>
        <w:jc w:val="both"/>
        <w:rPr>
          <w:rFonts w:ascii="Times New Roman" w:eastAsia="Times New Roman" w:hAnsi="Times New Roman" w:cs="Times New Roman"/>
          <w:color w:val="000000"/>
          <w:spacing w:val="-1"/>
          <w:sz w:val="24"/>
          <w:szCs w:val="24"/>
          <w:lang w:eastAsia="ru-RU"/>
        </w:rPr>
      </w:pPr>
    </w:p>
    <w:p w:rsidR="001A7DDA" w:rsidRDefault="001A7DDA" w:rsidP="001A7D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Методы обучения и контроля, используемые в данном элективном учебном предмете: </w:t>
      </w:r>
    </w:p>
    <w:p w:rsidR="001A7DDA" w:rsidRDefault="001A7DDA" w:rsidP="001A7D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уроки-лекции, уроки-семинары, самостоятельная работа учащихся с учебной и научно-популярной литературой и электронными источниками информации, работа с поисковыми системами, выполнение мини-исследований, лабораторных работ. </w:t>
      </w:r>
    </w:p>
    <w:p w:rsidR="001A7DDA" w:rsidRDefault="001A7DDA" w:rsidP="001A7D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реализации практической части курса  помимо традиционного школьного оборудования используется, выполняются с использованием программно-методического комплекса «Развивающая образовательная среда AFS™», который позволяет проводить учебные эксперименты не только в лаборатории, но и на природе. </w:t>
      </w:r>
    </w:p>
    <w:p w:rsidR="001A7DDA" w:rsidRDefault="001A7DDA" w:rsidP="001A7DDA">
      <w:pPr>
        <w:widowControl w:val="0"/>
        <w:autoSpaceDE w:val="0"/>
        <w:autoSpaceDN w:val="0"/>
        <w:adjustRightInd w:val="0"/>
        <w:spacing w:after="0" w:line="240" w:lineRule="auto"/>
        <w:ind w:firstLine="709"/>
        <w:jc w:val="both"/>
      </w:pPr>
      <w:r>
        <w:rPr>
          <w:rFonts w:ascii="Times New Roman" w:eastAsia="Times New Roman" w:hAnsi="Times New Roman" w:cs="Times New Roman"/>
          <w:sz w:val="24"/>
          <w:szCs w:val="24"/>
          <w:lang w:eastAsia="ru-RU"/>
        </w:rPr>
        <w:t>Использование современных средств обучения способствует привлечению внимания учащихся к использованию информационных технологий в эксперименте, а также дает возможность проводить известные учебные работы на качественно новом уровне, соответствующем запросам современных научных исследований. Это позволяет учащимся расширить возможности биологического эксперимента при изучении собственного организма, что особенно актуально для достижения современных целей школьного биологического образования.</w:t>
      </w:r>
      <w:r>
        <w:t xml:space="preserve"> </w:t>
      </w:r>
    </w:p>
    <w:p w:rsidR="001A7DDA" w:rsidRDefault="001A7DDA" w:rsidP="001A7D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содержит новые возможности, не выполнявшиеся прежде в рамках школьной программы, что позволяет значительно повысить эффективность обучения биологии, сделать восприятие теоретического материала более активным, эмоциональным, творческим, формировать исследовательскую компетенцию учащихся.</w:t>
      </w:r>
    </w:p>
    <w:p w:rsidR="001A7DDA" w:rsidRDefault="001A7DDA" w:rsidP="001A7D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укрупнённых дидактических единиц – матриц, рабочих схем, которые не предлагается в готовом виде, а составляются по ходу совместной деятельности учителя и учеников, позволит выявить взаимосвязь элементов знаний и более продуктивно организовать их усвоение.</w:t>
      </w:r>
    </w:p>
    <w:p w:rsidR="001A7DDA" w:rsidRDefault="001A7DDA" w:rsidP="001A7D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w:t>
      </w:r>
      <w:proofErr w:type="gramStart"/>
      <w:r>
        <w:rPr>
          <w:rFonts w:ascii="Times New Roman" w:eastAsia="Times New Roman" w:hAnsi="Times New Roman" w:cs="Times New Roman"/>
          <w:sz w:val="24"/>
          <w:szCs w:val="24"/>
          <w:lang w:eastAsia="ru-RU"/>
        </w:rPr>
        <w:t>рс вкл</w:t>
      </w:r>
      <w:proofErr w:type="gramEnd"/>
      <w:r>
        <w:rPr>
          <w:rFonts w:ascii="Times New Roman" w:eastAsia="Times New Roman" w:hAnsi="Times New Roman" w:cs="Times New Roman"/>
          <w:sz w:val="24"/>
          <w:szCs w:val="24"/>
          <w:lang w:eastAsia="ru-RU"/>
        </w:rPr>
        <w:t xml:space="preserve">ючает в себя традиционные уроки, на которых происходит более детальное рассмотрение теоретических вопросов, семинарские занятия, на которых проводится детальный разбор решения задач и последующая тренировка, а также уроки контроля за усвоением знаний. </w:t>
      </w:r>
    </w:p>
    <w:p w:rsidR="001A7DDA" w:rsidRDefault="001A7DDA" w:rsidP="001A7DDA">
      <w:pPr>
        <w:widowControl w:val="0"/>
        <w:spacing w:after="0" w:line="240" w:lineRule="auto"/>
        <w:jc w:val="both"/>
        <w:rPr>
          <w:rFonts w:ascii="Times New Roman" w:eastAsia="Times New Roman" w:hAnsi="Times New Roman" w:cs="Times New Roman"/>
          <w:sz w:val="24"/>
          <w:szCs w:val="24"/>
          <w:lang w:eastAsia="ru-RU"/>
        </w:rPr>
      </w:pPr>
    </w:p>
    <w:p w:rsidR="001A7DDA" w:rsidRDefault="001A7DDA" w:rsidP="001A7DDA">
      <w:pPr>
        <w:tabs>
          <w:tab w:val="left" w:pos="2196"/>
        </w:tabs>
        <w:suppressAutoHyphens/>
        <w:spacing w:after="12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Технологии обучения</w:t>
      </w:r>
    </w:p>
    <w:p w:rsidR="001A7DDA" w:rsidRDefault="001A7DDA" w:rsidP="001A7DDA">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Информационно-коммуникационные </w:t>
      </w:r>
    </w:p>
    <w:p w:rsidR="001A7DDA" w:rsidRDefault="001A7DDA" w:rsidP="001A7DDA">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Проектные </w:t>
      </w:r>
    </w:p>
    <w:p w:rsidR="001A7DDA" w:rsidRDefault="001A7DDA" w:rsidP="001A7DDA">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Развивающее обучение </w:t>
      </w:r>
    </w:p>
    <w:p w:rsidR="001A7DDA" w:rsidRDefault="001A7DDA" w:rsidP="001A7DDA">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1A7DDA" w:rsidRDefault="001A7DDA" w:rsidP="001A7DDA">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Механизмы формирования  ключевых компетенций обучающихся</w:t>
      </w:r>
    </w:p>
    <w:p w:rsidR="001A7DDA" w:rsidRDefault="001A7DDA" w:rsidP="001A7DDA">
      <w:pPr>
        <w:suppressAutoHyphens/>
        <w:spacing w:after="0" w:line="240" w:lineRule="auto"/>
        <w:jc w:val="both"/>
        <w:rPr>
          <w:rFonts w:ascii="Times New Roman" w:eastAsia="Times New Roman" w:hAnsi="Times New Roman" w:cs="Times New Roman"/>
          <w:b/>
          <w:i/>
          <w:sz w:val="24"/>
          <w:szCs w:val="24"/>
          <w:u w:val="single"/>
          <w:lang w:eastAsia="ru-RU"/>
        </w:rPr>
      </w:pPr>
    </w:p>
    <w:p w:rsidR="001A7DDA" w:rsidRDefault="001A7DDA" w:rsidP="001A7DDA">
      <w:pPr>
        <w:shd w:val="clear" w:color="auto" w:fill="FFFFFF"/>
        <w:ind w:left="14" w:right="7"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 уроков сориентирована не столько на передачу «готовых знаний», сколько на форми</w:t>
      </w:r>
      <w:r>
        <w:rPr>
          <w:rFonts w:ascii="Times New Roman" w:eastAsia="Times New Roman" w:hAnsi="Times New Roman" w:cs="Times New Roman"/>
          <w:color w:val="000000"/>
          <w:sz w:val="24"/>
          <w:szCs w:val="24"/>
          <w:lang w:eastAsia="ru-RU"/>
        </w:rPr>
        <w:softHyphen/>
        <w:t>рование активной личности, мотивированной к самообразованию, обладающей достаточными навы</w:t>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pacing w:val="-1"/>
          <w:sz w:val="24"/>
          <w:szCs w:val="24"/>
          <w:lang w:eastAsia="ru-RU"/>
        </w:rPr>
        <w:t xml:space="preserve">ками и психологическими установками к самостоятельному поиску, отбору, анализу и использованию </w:t>
      </w:r>
      <w:r>
        <w:rPr>
          <w:rFonts w:ascii="Times New Roman" w:eastAsia="Times New Roman" w:hAnsi="Times New Roman" w:cs="Times New Roman"/>
          <w:color w:val="000000"/>
          <w:spacing w:val="-4"/>
          <w:sz w:val="24"/>
          <w:szCs w:val="24"/>
          <w:lang w:eastAsia="ru-RU"/>
        </w:rPr>
        <w:t>информации.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 xml:space="preserve">Особое внимание уделяется </w:t>
      </w:r>
      <w:r>
        <w:rPr>
          <w:rFonts w:ascii="Times New Roman" w:eastAsia="Times New Roman" w:hAnsi="Times New Roman" w:cs="Times New Roman"/>
          <w:color w:val="000000"/>
          <w:sz w:val="24"/>
          <w:szCs w:val="24"/>
          <w:lang w:eastAsia="ru-RU"/>
        </w:rPr>
        <w:lastRenderedPageBreak/>
        <w:t xml:space="preserve">познавательной активности учащихся, их </w:t>
      </w:r>
      <w:proofErr w:type="spellStart"/>
      <w:r>
        <w:rPr>
          <w:rFonts w:ascii="Times New Roman" w:eastAsia="Times New Roman" w:hAnsi="Times New Roman" w:cs="Times New Roman"/>
          <w:color w:val="000000"/>
          <w:sz w:val="24"/>
          <w:szCs w:val="24"/>
          <w:lang w:eastAsia="ru-RU"/>
        </w:rPr>
        <w:t>мотивированности</w:t>
      </w:r>
      <w:proofErr w:type="spellEnd"/>
      <w:r>
        <w:rPr>
          <w:rFonts w:ascii="Times New Roman" w:eastAsia="Times New Roman" w:hAnsi="Times New Roman" w:cs="Times New Roman"/>
          <w:color w:val="000000"/>
          <w:sz w:val="24"/>
          <w:szCs w:val="24"/>
          <w:lang w:eastAsia="ru-RU"/>
        </w:rPr>
        <w:t xml:space="preserve"> к са</w:t>
      </w:r>
      <w:r>
        <w:rPr>
          <w:rFonts w:ascii="Times New Roman" w:eastAsia="Times New Roman" w:hAnsi="Times New Roman" w:cs="Times New Roman"/>
          <w:color w:val="000000"/>
          <w:sz w:val="24"/>
          <w:szCs w:val="24"/>
          <w:lang w:eastAsia="ru-RU"/>
        </w:rPr>
        <w:softHyphen/>
        <w:t>мостоятельной учебной работе.</w:t>
      </w:r>
    </w:p>
    <w:p w:rsidR="001A7DDA" w:rsidRDefault="001A7DDA" w:rsidP="001A7DDA">
      <w:pPr>
        <w:shd w:val="clear" w:color="auto" w:fill="FFFFFF"/>
        <w:ind w:left="14" w:right="7"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элективного курса и его объем определены на основе кодификатора элементов содержания по биологии для составления контрольных измерительных материалов (КИМ) единого государственного экзамена 2018 г., стандарта основного общего образования по биологии и анализа содержания контрольно-измерительных материалов по ЕГЭ по биологии за предыдущие годы.</w:t>
      </w:r>
    </w:p>
    <w:p w:rsidR="001A7DDA" w:rsidRDefault="001A7DDA" w:rsidP="001A7DDA">
      <w:pPr>
        <w:shd w:val="clear" w:color="auto" w:fill="FFFFFF"/>
        <w:spacing w:after="0" w:line="240" w:lineRule="auto"/>
        <w:ind w:left="14" w:right="7" w:firstLine="54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Формы и виды контроля</w:t>
      </w:r>
    </w:p>
    <w:p w:rsidR="001A7DDA" w:rsidRDefault="001A7DDA" w:rsidP="001A7DDA">
      <w:pPr>
        <w:shd w:val="clear" w:color="auto" w:fill="FFFFFF"/>
        <w:spacing w:after="0" w:line="240" w:lineRule="auto"/>
        <w:ind w:left="14" w:right="7" w:firstLine="547"/>
        <w:jc w:val="both"/>
        <w:rPr>
          <w:rFonts w:ascii="Times New Roman" w:eastAsia="Times New Roman" w:hAnsi="Times New Roman" w:cs="Times New Roman"/>
          <w:b/>
          <w:i/>
          <w:sz w:val="24"/>
          <w:szCs w:val="24"/>
          <w:u w:val="single"/>
          <w:lang w:eastAsia="ru-RU"/>
        </w:rPr>
      </w:pPr>
    </w:p>
    <w:p w:rsidR="001A7DDA" w:rsidRDefault="001A7DDA" w:rsidP="001A7DDA">
      <w:pPr>
        <w:shd w:val="clear" w:color="auto" w:fill="FFFFFF"/>
        <w:spacing w:after="0" w:line="240" w:lineRule="auto"/>
        <w:ind w:left="14" w:right="7"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Контроль осуществляется в виде зачетных работ</w:t>
      </w:r>
      <w:proofErr w:type="gramStart"/>
      <w:r>
        <w:rPr>
          <w:rFonts w:ascii="Times New Roman" w:eastAsia="Times New Roman" w:hAnsi="Times New Roman" w:cs="Times New Roman"/>
          <w:sz w:val="24"/>
          <w:szCs w:val="24"/>
          <w:lang w:eastAsia="ru-RU"/>
        </w:rPr>
        <w:t xml:space="preserve"> .</w:t>
      </w:r>
      <w:proofErr w:type="gramEnd"/>
    </w:p>
    <w:p w:rsidR="001A7DDA" w:rsidRDefault="001A7DDA" w:rsidP="001A7D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осуществляется через тестирования, контрольные работы, отчеты о лабораторных работах и мини-исследованиях.</w:t>
      </w:r>
    </w:p>
    <w:p w:rsidR="001A7DDA" w:rsidRDefault="001A7DDA" w:rsidP="001A7DDA">
      <w:pPr>
        <w:shd w:val="clear" w:color="auto" w:fill="FFFFFF"/>
        <w:spacing w:after="0" w:line="240" w:lineRule="auto"/>
        <w:ind w:left="14" w:right="7"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систематического и </w:t>
      </w:r>
      <w:proofErr w:type="spellStart"/>
      <w:r>
        <w:rPr>
          <w:rFonts w:ascii="Times New Roman" w:eastAsia="Times New Roman" w:hAnsi="Times New Roman" w:cs="Times New Roman"/>
          <w:sz w:val="24"/>
          <w:szCs w:val="24"/>
          <w:lang w:eastAsia="ru-RU"/>
        </w:rPr>
        <w:t>разноуровнего</w:t>
      </w:r>
      <w:proofErr w:type="spellEnd"/>
      <w:r>
        <w:rPr>
          <w:rFonts w:ascii="Times New Roman" w:eastAsia="Times New Roman" w:hAnsi="Times New Roman" w:cs="Times New Roman"/>
          <w:sz w:val="24"/>
          <w:szCs w:val="24"/>
          <w:lang w:eastAsia="ru-RU"/>
        </w:rPr>
        <w:t xml:space="preserve"> контроля и самоконтроля знаний и умений учащихся, полученных при изучении курса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а также для подготовки к ЕГЭ используются учебное пособие: </w:t>
      </w:r>
      <w:proofErr w:type="spellStart"/>
      <w:r>
        <w:rPr>
          <w:rFonts w:ascii="Times New Roman" w:eastAsia="Times New Roman" w:hAnsi="Times New Roman" w:cs="Times New Roman"/>
          <w:i/>
          <w:sz w:val="24"/>
          <w:szCs w:val="24"/>
          <w:lang w:eastAsia="ru-RU"/>
        </w:rPr>
        <w:t>Лернер</w:t>
      </w:r>
      <w:proofErr w:type="spellEnd"/>
      <w:r>
        <w:rPr>
          <w:rFonts w:ascii="Times New Roman" w:eastAsia="Times New Roman" w:hAnsi="Times New Roman" w:cs="Times New Roman"/>
          <w:i/>
          <w:sz w:val="24"/>
          <w:szCs w:val="24"/>
          <w:lang w:eastAsia="ru-RU"/>
        </w:rPr>
        <w:t xml:space="preserve"> Г.И. Биология. Подготовка к ЕГЭ. Контрольные и самостоятельные работы/</w:t>
      </w:r>
      <w:proofErr w:type="spellStart"/>
      <w:r>
        <w:rPr>
          <w:rFonts w:ascii="Times New Roman" w:eastAsia="Times New Roman" w:hAnsi="Times New Roman" w:cs="Times New Roman"/>
          <w:i/>
          <w:sz w:val="24"/>
          <w:szCs w:val="24"/>
          <w:lang w:eastAsia="ru-RU"/>
        </w:rPr>
        <w:t>Г.И.Лернер</w:t>
      </w:r>
      <w:proofErr w:type="spellEnd"/>
      <w:r>
        <w:rPr>
          <w:rFonts w:ascii="Times New Roman" w:eastAsia="Times New Roman" w:hAnsi="Times New Roman" w:cs="Times New Roman"/>
          <w:i/>
          <w:sz w:val="24"/>
          <w:szCs w:val="24"/>
          <w:lang w:eastAsia="ru-RU"/>
        </w:rPr>
        <w:t xml:space="preserve">. – М.: </w:t>
      </w:r>
      <w:proofErr w:type="spellStart"/>
      <w:r>
        <w:rPr>
          <w:rFonts w:ascii="Times New Roman" w:eastAsia="Times New Roman" w:hAnsi="Times New Roman" w:cs="Times New Roman"/>
          <w:i/>
          <w:sz w:val="24"/>
          <w:szCs w:val="24"/>
          <w:lang w:eastAsia="ru-RU"/>
        </w:rPr>
        <w:t>Эксмо</w:t>
      </w:r>
      <w:proofErr w:type="spellEnd"/>
      <w:r>
        <w:rPr>
          <w:rFonts w:ascii="Times New Roman" w:eastAsia="Times New Roman" w:hAnsi="Times New Roman" w:cs="Times New Roman"/>
          <w:i/>
          <w:sz w:val="24"/>
          <w:szCs w:val="24"/>
          <w:lang w:eastAsia="ru-RU"/>
        </w:rPr>
        <w:t xml:space="preserve">, 2014-2016. </w:t>
      </w:r>
      <w:r>
        <w:rPr>
          <w:rFonts w:ascii="Times New Roman" w:eastAsia="Times New Roman" w:hAnsi="Times New Roman" w:cs="Times New Roman"/>
          <w:sz w:val="24"/>
          <w:szCs w:val="24"/>
          <w:lang w:eastAsia="ru-RU"/>
        </w:rPr>
        <w:t>В пособии предлагаются задания для поурочного и тематического контроля знаний учащихся по школьному курсу  биологии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Все задания по типологии и форме соответствуют аттестационным материалам ЕГЭ и материалов вступительных экзаменов в вузы. </w:t>
      </w:r>
    </w:p>
    <w:p w:rsidR="001A7DDA" w:rsidRDefault="001A7DDA" w:rsidP="001A7DDA">
      <w:pPr>
        <w:shd w:val="clear" w:color="auto" w:fill="FFFFFF"/>
        <w:spacing w:after="0" w:line="240" w:lineRule="auto"/>
        <w:ind w:left="14" w:right="7" w:firstLine="547"/>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sz w:val="24"/>
          <w:szCs w:val="24"/>
          <w:lang w:eastAsia="ru-RU"/>
        </w:rPr>
        <w:t>Вопросы, тесты и задания выстроены по вариантам в соответствии со структурой и содержанием как линейных, так и концентрических программ, обеспечивающих Обязательный минимум содержания образования по биологии.</w:t>
      </w:r>
    </w:p>
    <w:p w:rsidR="001A7DDA" w:rsidRDefault="001A7DDA" w:rsidP="001A7DDA">
      <w:pPr>
        <w:shd w:val="clear" w:color="auto" w:fill="FFFFFF"/>
        <w:spacing w:after="0" w:line="240" w:lineRule="auto"/>
        <w:ind w:right="7"/>
        <w:jc w:val="both"/>
        <w:rPr>
          <w:rFonts w:ascii="Times New Roman" w:eastAsia="Times New Roman" w:hAnsi="Times New Roman" w:cs="Times New Roman"/>
          <w:sz w:val="24"/>
          <w:szCs w:val="24"/>
          <w:lang w:eastAsia="ru-RU"/>
        </w:rPr>
      </w:pPr>
    </w:p>
    <w:p w:rsidR="001A7DDA" w:rsidRDefault="001A7DDA" w:rsidP="001A7DDA">
      <w:pPr>
        <w:spacing w:after="0" w:line="240" w:lineRule="auto"/>
        <w:ind w:right="-18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Планируемый уровень подготовки выпускников</w:t>
      </w:r>
      <w:r>
        <w:rPr>
          <w:rFonts w:ascii="Times New Roman" w:eastAsia="Times New Roman" w:hAnsi="Times New Roman" w:cs="Times New Roman"/>
          <w:sz w:val="24"/>
          <w:szCs w:val="24"/>
          <w:lang w:eastAsia="ru-RU"/>
        </w:rPr>
        <w:t xml:space="preserve"> </w:t>
      </w:r>
    </w:p>
    <w:p w:rsidR="001A7DDA" w:rsidRDefault="001A7DDA" w:rsidP="001A7DDA">
      <w:pPr>
        <w:spacing w:after="0" w:line="240" w:lineRule="auto"/>
        <w:ind w:right="-185" w:firstLine="540"/>
        <w:jc w:val="both"/>
        <w:rPr>
          <w:rFonts w:ascii="Times New Roman" w:eastAsia="Times New Roman" w:hAnsi="Times New Roman" w:cs="Times New Roman"/>
          <w:sz w:val="24"/>
          <w:szCs w:val="24"/>
          <w:u w:val="single"/>
          <w:lang w:eastAsia="ru-RU"/>
        </w:rPr>
      </w:pPr>
    </w:p>
    <w:p w:rsidR="001A7DDA" w:rsidRDefault="001A7DDA" w:rsidP="001A7DDA">
      <w:pPr>
        <w:pStyle w:val="a5"/>
        <w:rPr>
          <w:rFonts w:ascii="Times New Roman" w:hAnsi="Times New Roman" w:cs="Times New Roman"/>
          <w:sz w:val="24"/>
          <w:szCs w:val="24"/>
          <w:lang w:eastAsia="zh-CN"/>
        </w:rPr>
      </w:pPr>
      <w:r>
        <w:rPr>
          <w:rFonts w:ascii="Times New Roman" w:hAnsi="Times New Roman" w:cs="Times New Roman"/>
          <w:sz w:val="24"/>
          <w:szCs w:val="24"/>
          <w:lang w:eastAsia="ru-RU"/>
        </w:rPr>
        <w:t xml:space="preserve">      Элективный курс </w:t>
      </w:r>
      <w:r>
        <w:rPr>
          <w:rFonts w:ascii="Times New Roman" w:hAnsi="Times New Roman" w:cs="Times New Roman"/>
          <w:sz w:val="24"/>
          <w:szCs w:val="24"/>
          <w:lang w:eastAsia="zh-CN"/>
        </w:rPr>
        <w:t xml:space="preserve">способствует  сознательному  усвоению, обобщению, систематизации, а также углублению знаний, учебного материала по биологии.  </w:t>
      </w:r>
    </w:p>
    <w:p w:rsidR="001A7DDA" w:rsidRDefault="001A7DDA" w:rsidP="001A7DDA">
      <w:pPr>
        <w:suppressAutoHyphens/>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При изучении курса осуществляются </w:t>
      </w:r>
      <w:proofErr w:type="spellStart"/>
      <w:r>
        <w:rPr>
          <w:rFonts w:ascii="Times New Roman" w:eastAsia="Times New Roman" w:hAnsi="Times New Roman" w:cs="Times New Roman"/>
          <w:sz w:val="24"/>
          <w:szCs w:val="24"/>
          <w:lang w:eastAsia="zh-CN"/>
        </w:rPr>
        <w:t>межпредметные</w:t>
      </w:r>
      <w:proofErr w:type="spellEnd"/>
      <w:r>
        <w:rPr>
          <w:rFonts w:ascii="Times New Roman" w:eastAsia="Times New Roman" w:hAnsi="Times New Roman" w:cs="Times New Roman"/>
          <w:sz w:val="24"/>
          <w:szCs w:val="24"/>
          <w:lang w:eastAsia="zh-CN"/>
        </w:rPr>
        <w:t xml:space="preserve"> связи с такими дисциплинами как химия, физика, математика.</w:t>
      </w:r>
    </w:p>
    <w:p w:rsidR="001A7DDA" w:rsidRDefault="001A7DDA" w:rsidP="001A7DDA">
      <w:pPr>
        <w:spacing w:after="0" w:line="240" w:lineRule="auto"/>
        <w:ind w:right="-18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Отбор содержания проведен с учетом </w:t>
      </w:r>
      <w:proofErr w:type="spellStart"/>
      <w:r>
        <w:rPr>
          <w:rFonts w:ascii="Times New Roman" w:eastAsia="Times New Roman" w:hAnsi="Times New Roman" w:cs="Times New Roman"/>
          <w:sz w:val="24"/>
          <w:szCs w:val="24"/>
          <w:lang w:eastAsia="ru-RU"/>
        </w:rPr>
        <w:t>культуросообразного</w:t>
      </w:r>
      <w:proofErr w:type="spellEnd"/>
      <w:r>
        <w:rPr>
          <w:rFonts w:ascii="Times New Roman" w:eastAsia="Times New Roman" w:hAnsi="Times New Roman" w:cs="Times New Roman"/>
          <w:sz w:val="24"/>
          <w:szCs w:val="24"/>
          <w:lang w:eastAsia="ru-RU"/>
        </w:rPr>
        <w:t xml:space="preserve"> подхода, в соответствии с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w:t>
      </w:r>
    </w:p>
    <w:p w:rsidR="001A7DDA" w:rsidRDefault="001A7DDA" w:rsidP="001A7DDA">
      <w:pPr>
        <w:pStyle w:val="a3"/>
        <w:ind w:firstLine="0"/>
      </w:pPr>
      <w:r>
        <w:rPr>
          <w:b/>
          <w:sz w:val="28"/>
          <w:szCs w:val="28"/>
        </w:rPr>
        <w:t xml:space="preserve">         </w:t>
      </w:r>
      <w:r>
        <w:rPr>
          <w:iCs/>
        </w:rPr>
        <w:t xml:space="preserve">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 </w:t>
      </w:r>
    </w:p>
    <w:p w:rsidR="001A7DDA" w:rsidRDefault="001A7DDA" w:rsidP="001A7DDA">
      <w:pPr>
        <w:shd w:val="clear" w:color="auto" w:fill="FFFFFF"/>
        <w:spacing w:after="0" w:line="240" w:lineRule="auto"/>
        <w:ind w:left="14" w:right="14" w:firstLine="554"/>
        <w:jc w:val="both"/>
        <w:rPr>
          <w:rFonts w:ascii="Times New Roman" w:eastAsia="Times New Roman" w:hAnsi="Times New Roman" w:cs="Times New Roman"/>
          <w:i/>
          <w:iCs/>
          <w:color w:val="000000"/>
          <w:sz w:val="24"/>
          <w:szCs w:val="24"/>
          <w:lang w:eastAsia="ru-RU"/>
        </w:rPr>
      </w:pPr>
    </w:p>
    <w:p w:rsidR="001A7DDA" w:rsidRDefault="001A7DDA" w:rsidP="001A7DDA">
      <w:pPr>
        <w:shd w:val="clear" w:color="auto" w:fill="FFFFFF"/>
        <w:spacing w:after="0" w:line="240" w:lineRule="auto"/>
        <w:ind w:left="14" w:right="14" w:firstLine="554"/>
        <w:jc w:val="both"/>
        <w:rPr>
          <w:rFonts w:ascii="Times New Roman" w:eastAsia="Times New Roman" w:hAnsi="Times New Roman" w:cs="Times New Roman"/>
          <w:i/>
          <w:iCs/>
          <w:color w:val="000000"/>
          <w:sz w:val="28"/>
          <w:szCs w:val="28"/>
          <w:lang w:eastAsia="ru-RU"/>
        </w:rPr>
      </w:pPr>
    </w:p>
    <w:p w:rsidR="001A7DDA" w:rsidRDefault="001A7DDA" w:rsidP="001A7DDA">
      <w:pPr>
        <w:rPr>
          <w:rFonts w:ascii="Times New Roman" w:hAnsi="Times New Roman" w:cs="Times New Roman"/>
          <w:b/>
          <w:sz w:val="24"/>
          <w:szCs w:val="24"/>
        </w:rPr>
      </w:pPr>
      <w:r>
        <w:t xml:space="preserve">                                     </w:t>
      </w:r>
      <w:proofErr w:type="spellStart"/>
      <w:r>
        <w:rPr>
          <w:rFonts w:ascii="Times New Roman" w:hAnsi="Times New Roman" w:cs="Times New Roman"/>
          <w:b/>
          <w:sz w:val="24"/>
          <w:szCs w:val="24"/>
        </w:rPr>
        <w:t>Учебно</w:t>
      </w:r>
      <w:proofErr w:type="spellEnd"/>
      <w:r>
        <w:rPr>
          <w:rFonts w:ascii="Times New Roman" w:hAnsi="Times New Roman" w:cs="Times New Roman"/>
          <w:b/>
          <w:sz w:val="24"/>
          <w:szCs w:val="24"/>
        </w:rPr>
        <w:t xml:space="preserve">  - тематическое  планирование элективного курса</w:t>
      </w:r>
    </w:p>
    <w:p w:rsidR="001A7DDA" w:rsidRDefault="001A7DDA" w:rsidP="001A7DDA">
      <w:pPr>
        <w:spacing w:after="0" w:line="240" w:lineRule="auto"/>
        <w:ind w:right="-185"/>
        <w:jc w:val="center"/>
        <w:rPr>
          <w:rFonts w:ascii="Times New Roman" w:eastAsia="Times New Roman" w:hAnsi="Times New Roman" w:cs="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675"/>
        <w:gridCol w:w="1903"/>
      </w:tblGrid>
      <w:tr w:rsidR="001A7DDA" w:rsidTr="001A7DDA">
        <w:tc>
          <w:tcPr>
            <w:tcW w:w="519"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c>
          <w:tcPr>
            <w:tcW w:w="3487"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p>
        </w:tc>
        <w:tc>
          <w:tcPr>
            <w:tcW w:w="994"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количество часов </w:t>
            </w:r>
          </w:p>
        </w:tc>
      </w:tr>
      <w:tr w:rsidR="001A7DDA" w:rsidTr="001A7DDA">
        <w:trPr>
          <w:trHeight w:val="856"/>
        </w:trPr>
        <w:tc>
          <w:tcPr>
            <w:tcW w:w="519"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87"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Введение </w:t>
            </w:r>
            <w:r>
              <w:rPr>
                <w:rFonts w:ascii="Times New Roman" w:hAnsi="Times New Roman" w:cs="Times New Roman"/>
                <w:color w:val="000000"/>
                <w:sz w:val="24"/>
                <w:szCs w:val="24"/>
              </w:rPr>
              <w:t>Антропогенетика-генетика человека. Человек как объект генетических исследований. Медицинский аспект генетики.</w:t>
            </w:r>
          </w:p>
        </w:tc>
        <w:tc>
          <w:tcPr>
            <w:tcW w:w="994"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7DDA" w:rsidTr="001A7DDA">
        <w:trPr>
          <w:trHeight w:val="856"/>
        </w:trPr>
        <w:tc>
          <w:tcPr>
            <w:tcW w:w="519"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487"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Методы изучения генетики человека. </w:t>
            </w:r>
          </w:p>
          <w:p w:rsidR="001A7DDA" w:rsidRDefault="001A7DDA">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Генеалогический метод. Цитогенетический метод. Близнецовый метод. Онтогенетический метод. Популяционный метод.</w:t>
            </w:r>
          </w:p>
        </w:tc>
        <w:tc>
          <w:tcPr>
            <w:tcW w:w="994"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A7DDA" w:rsidTr="001A7DDA">
        <w:trPr>
          <w:trHeight w:val="875"/>
        </w:trPr>
        <w:tc>
          <w:tcPr>
            <w:tcW w:w="519"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487" w:type="pct"/>
            <w:tcBorders>
              <w:top w:val="single" w:sz="4" w:space="0" w:color="auto"/>
              <w:left w:val="single" w:sz="4" w:space="0" w:color="auto"/>
              <w:bottom w:val="single" w:sz="4" w:space="0" w:color="auto"/>
              <w:right w:val="single" w:sz="4" w:space="0" w:color="auto"/>
            </w:tcBorders>
            <w:hideMark/>
          </w:tcPr>
          <w:p w:rsidR="001A7DDA" w:rsidRDefault="001A7DDA">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Генетика человеческих популяций.</w:t>
            </w:r>
            <w:r>
              <w:rPr>
                <w:rFonts w:ascii="Times New Roman" w:hAnsi="Times New Roman" w:cs="Times New Roman"/>
                <w:color w:val="000000"/>
                <w:sz w:val="24"/>
                <w:szCs w:val="24"/>
              </w:rPr>
              <w:t xml:space="preserve">   Закон Харди-</w:t>
            </w:r>
            <w:proofErr w:type="spellStart"/>
            <w:r>
              <w:rPr>
                <w:rFonts w:ascii="Times New Roman" w:hAnsi="Times New Roman" w:cs="Times New Roman"/>
                <w:color w:val="000000"/>
                <w:sz w:val="24"/>
                <w:szCs w:val="24"/>
              </w:rPr>
              <w:t>Вайдберга</w:t>
            </w:r>
            <w:proofErr w:type="spellEnd"/>
            <w:r>
              <w:rPr>
                <w:rFonts w:ascii="Times New Roman" w:hAnsi="Times New Roman" w:cs="Times New Roman"/>
                <w:color w:val="000000"/>
                <w:sz w:val="24"/>
                <w:szCs w:val="24"/>
              </w:rPr>
              <w:t xml:space="preserve">. </w:t>
            </w:r>
          </w:p>
          <w:p w:rsidR="001A7DDA" w:rsidRDefault="001A7DDA">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Типы человеческих популяций. Элементарные эволюционные факторы.</w:t>
            </w:r>
          </w:p>
        </w:tc>
        <w:tc>
          <w:tcPr>
            <w:tcW w:w="994"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A7DDA" w:rsidTr="001A7DDA">
        <w:tc>
          <w:tcPr>
            <w:tcW w:w="519" w:type="pct"/>
            <w:tcBorders>
              <w:top w:val="single" w:sz="4" w:space="0" w:color="auto"/>
              <w:left w:val="single" w:sz="4" w:space="0" w:color="auto"/>
              <w:bottom w:val="single" w:sz="4" w:space="0" w:color="auto"/>
              <w:right w:val="single" w:sz="4" w:space="0" w:color="auto"/>
            </w:tcBorders>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1A7DDA" w:rsidRDefault="001A7DD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3487" w:type="pct"/>
            <w:tcBorders>
              <w:top w:val="single" w:sz="4" w:space="0" w:color="auto"/>
              <w:left w:val="single" w:sz="4" w:space="0" w:color="auto"/>
              <w:bottom w:val="single" w:sz="4" w:space="0" w:color="auto"/>
              <w:right w:val="single" w:sz="4" w:space="0" w:color="auto"/>
            </w:tcBorders>
            <w:hideMark/>
          </w:tcPr>
          <w:p w:rsidR="001A7DDA" w:rsidRDefault="001A7DDA">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Наследование свой</w:t>
            </w:r>
            <w:proofErr w:type="gramStart"/>
            <w:r>
              <w:rPr>
                <w:rFonts w:ascii="Times New Roman" w:hAnsi="Times New Roman" w:cs="Times New Roman"/>
                <w:b/>
                <w:color w:val="000000"/>
                <w:sz w:val="24"/>
                <w:szCs w:val="24"/>
              </w:rPr>
              <w:t>ств  кр</w:t>
            </w:r>
            <w:proofErr w:type="gramEnd"/>
            <w:r>
              <w:rPr>
                <w:rFonts w:ascii="Times New Roman" w:hAnsi="Times New Roman" w:cs="Times New Roman"/>
                <w:b/>
                <w:color w:val="000000"/>
                <w:sz w:val="24"/>
                <w:szCs w:val="24"/>
              </w:rPr>
              <w:t>ови человека.</w:t>
            </w:r>
            <w:r>
              <w:rPr>
                <w:rFonts w:ascii="Times New Roman" w:hAnsi="Times New Roman" w:cs="Times New Roman"/>
                <w:color w:val="000000"/>
                <w:sz w:val="24"/>
                <w:szCs w:val="24"/>
              </w:rPr>
              <w:t xml:space="preserve"> </w:t>
            </w:r>
          </w:p>
          <w:p w:rsidR="001A7DDA" w:rsidRDefault="001A7DDA">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Моногенное наследование. Иммуногенетика. Наследственные болезни крови.</w:t>
            </w:r>
          </w:p>
        </w:tc>
        <w:tc>
          <w:tcPr>
            <w:tcW w:w="994"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A7DDA" w:rsidTr="001A7DDA">
        <w:tc>
          <w:tcPr>
            <w:tcW w:w="519" w:type="pct"/>
            <w:tcBorders>
              <w:top w:val="single" w:sz="4" w:space="0" w:color="auto"/>
              <w:left w:val="single" w:sz="4" w:space="0" w:color="auto"/>
              <w:bottom w:val="single" w:sz="4" w:space="0" w:color="auto"/>
              <w:right w:val="single" w:sz="4" w:space="0" w:color="auto"/>
            </w:tcBorders>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487" w:type="pct"/>
            <w:tcBorders>
              <w:top w:val="single" w:sz="4" w:space="0" w:color="auto"/>
              <w:left w:val="single" w:sz="4" w:space="0" w:color="auto"/>
              <w:bottom w:val="single" w:sz="4" w:space="0" w:color="auto"/>
              <w:right w:val="single" w:sz="4" w:space="0" w:color="auto"/>
            </w:tcBorders>
            <w:hideMark/>
          </w:tcPr>
          <w:p w:rsidR="001A7DDA" w:rsidRDefault="001A7DDA">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color w:val="000000"/>
                <w:sz w:val="24"/>
                <w:szCs w:val="24"/>
              </w:rPr>
              <w:t>Наследование аутосомно-доминантных признаков.</w:t>
            </w:r>
          </w:p>
        </w:tc>
        <w:tc>
          <w:tcPr>
            <w:tcW w:w="994"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A7DDA" w:rsidTr="001A7DDA">
        <w:trPr>
          <w:trHeight w:val="442"/>
        </w:trPr>
        <w:tc>
          <w:tcPr>
            <w:tcW w:w="519" w:type="pct"/>
            <w:tcBorders>
              <w:top w:val="single" w:sz="4" w:space="0" w:color="auto"/>
              <w:left w:val="single" w:sz="4" w:space="0" w:color="auto"/>
              <w:bottom w:val="single" w:sz="4" w:space="0" w:color="auto"/>
              <w:right w:val="single" w:sz="4" w:space="0" w:color="auto"/>
            </w:tcBorders>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487" w:type="pct"/>
            <w:tcBorders>
              <w:top w:val="single" w:sz="4" w:space="0" w:color="auto"/>
              <w:left w:val="single" w:sz="4" w:space="0" w:color="auto"/>
              <w:bottom w:val="single" w:sz="4" w:space="0" w:color="auto"/>
              <w:right w:val="single" w:sz="4" w:space="0" w:color="auto"/>
            </w:tcBorders>
            <w:hideMark/>
          </w:tcPr>
          <w:p w:rsidR="001A7DDA" w:rsidRDefault="001A7DDA">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Наследование аутосомно-рецессивных признаков.</w:t>
            </w:r>
          </w:p>
        </w:tc>
        <w:tc>
          <w:tcPr>
            <w:tcW w:w="994"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A7DDA" w:rsidTr="001A7DDA">
        <w:trPr>
          <w:trHeight w:val="73"/>
        </w:trPr>
        <w:tc>
          <w:tcPr>
            <w:tcW w:w="519" w:type="pct"/>
            <w:tcBorders>
              <w:top w:val="single" w:sz="4" w:space="0" w:color="auto"/>
              <w:left w:val="single" w:sz="4" w:space="0" w:color="auto"/>
              <w:bottom w:val="single" w:sz="4" w:space="0" w:color="auto"/>
              <w:right w:val="single" w:sz="4" w:space="0" w:color="auto"/>
            </w:tcBorders>
          </w:tcPr>
          <w:p w:rsidR="001A7DDA" w:rsidRDefault="001A7D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DDA" w:rsidRDefault="001A7D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DDA" w:rsidRDefault="001A7D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1A7DDA" w:rsidRDefault="001A7D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7DDA" w:rsidRDefault="001A7D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7DDA" w:rsidRDefault="001A7DD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A7DDA" w:rsidRDefault="001A7D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487" w:type="pct"/>
            <w:tcBorders>
              <w:top w:val="single" w:sz="4" w:space="0" w:color="auto"/>
              <w:left w:val="single" w:sz="4" w:space="0" w:color="auto"/>
              <w:bottom w:val="single" w:sz="4" w:space="0" w:color="auto"/>
              <w:right w:val="single" w:sz="4" w:space="0" w:color="auto"/>
            </w:tcBorders>
          </w:tcPr>
          <w:p w:rsidR="001A7DDA" w:rsidRDefault="001A7DDA">
            <w:pPr>
              <w:shd w:val="clear" w:color="auto" w:fill="FFFFFF"/>
              <w:autoSpaceDE w:val="0"/>
              <w:autoSpaceDN w:val="0"/>
              <w:adjustRightInd w:val="0"/>
              <w:rPr>
                <w:rFonts w:ascii="Times New Roman" w:hAnsi="Times New Roman" w:cs="Times New Roman"/>
                <w:color w:val="000000"/>
                <w:sz w:val="24"/>
                <w:szCs w:val="24"/>
              </w:rPr>
            </w:pPr>
          </w:p>
          <w:p w:rsidR="001A7DDA" w:rsidRDefault="001A7DDA">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color w:val="000000"/>
                <w:sz w:val="24"/>
                <w:szCs w:val="24"/>
              </w:rPr>
              <w:t xml:space="preserve">Наследование, сцепленное с полом, у человека. </w:t>
            </w:r>
          </w:p>
        </w:tc>
        <w:tc>
          <w:tcPr>
            <w:tcW w:w="994" w:type="pct"/>
            <w:tcBorders>
              <w:top w:val="single" w:sz="4" w:space="0" w:color="auto"/>
              <w:left w:val="single" w:sz="4" w:space="0" w:color="auto"/>
              <w:bottom w:val="single" w:sz="4" w:space="0" w:color="auto"/>
              <w:right w:val="single" w:sz="4" w:space="0" w:color="auto"/>
            </w:tcBorders>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A7DDA" w:rsidTr="001A7DDA">
        <w:tc>
          <w:tcPr>
            <w:tcW w:w="519" w:type="pct"/>
            <w:tcBorders>
              <w:top w:val="single" w:sz="4" w:space="0" w:color="auto"/>
              <w:left w:val="single" w:sz="4" w:space="0" w:color="auto"/>
              <w:bottom w:val="single" w:sz="4" w:space="0" w:color="auto"/>
              <w:right w:val="single" w:sz="4" w:space="0" w:color="auto"/>
            </w:tcBorders>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487" w:type="pct"/>
            <w:tcBorders>
              <w:top w:val="single" w:sz="4" w:space="0" w:color="auto"/>
              <w:left w:val="single" w:sz="4" w:space="0" w:color="auto"/>
              <w:bottom w:val="single" w:sz="4" w:space="0" w:color="auto"/>
              <w:right w:val="single" w:sz="4" w:space="0" w:color="auto"/>
            </w:tcBorders>
            <w:hideMark/>
          </w:tcPr>
          <w:p w:rsidR="001A7DDA" w:rsidRDefault="001A7DDA">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color w:val="000000"/>
                <w:sz w:val="24"/>
                <w:szCs w:val="24"/>
              </w:rPr>
              <w:t>Генные и хромосомные мутации.</w:t>
            </w:r>
          </w:p>
        </w:tc>
        <w:tc>
          <w:tcPr>
            <w:tcW w:w="994"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A7DDA" w:rsidTr="001A7DDA">
        <w:tc>
          <w:tcPr>
            <w:tcW w:w="519"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487" w:type="pct"/>
            <w:tcBorders>
              <w:top w:val="single" w:sz="4" w:space="0" w:color="auto"/>
              <w:left w:val="single" w:sz="4" w:space="0" w:color="auto"/>
              <w:bottom w:val="single" w:sz="4" w:space="0" w:color="auto"/>
              <w:right w:val="single" w:sz="4" w:space="0" w:color="auto"/>
            </w:tcBorders>
            <w:hideMark/>
          </w:tcPr>
          <w:p w:rsidR="001A7DDA" w:rsidRDefault="001A7DDA">
            <w:pPr>
              <w:shd w:val="clear" w:color="auto" w:fill="FFFFFF"/>
              <w:autoSpaceDE w:val="0"/>
              <w:autoSpaceDN w:val="0"/>
              <w:adjustRightInd w:val="0"/>
              <w:rPr>
                <w:rFonts w:ascii="Times New Roman" w:hAnsi="Times New Roman" w:cs="Times New Roman"/>
                <w:sz w:val="24"/>
                <w:szCs w:val="24"/>
              </w:rPr>
            </w:pPr>
            <w:proofErr w:type="spellStart"/>
            <w:r>
              <w:rPr>
                <w:rFonts w:ascii="Times New Roman" w:hAnsi="Times New Roman" w:cs="Times New Roman"/>
                <w:b/>
                <w:color w:val="000000"/>
                <w:sz w:val="24"/>
                <w:szCs w:val="24"/>
              </w:rPr>
              <w:t>Гетероплоидия</w:t>
            </w:r>
            <w:proofErr w:type="spell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по половым хромосомам.</w:t>
            </w:r>
          </w:p>
        </w:tc>
        <w:tc>
          <w:tcPr>
            <w:tcW w:w="994"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7DDA" w:rsidTr="001A7DDA">
        <w:tc>
          <w:tcPr>
            <w:tcW w:w="519"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487" w:type="pct"/>
            <w:tcBorders>
              <w:top w:val="single" w:sz="4" w:space="0" w:color="auto"/>
              <w:left w:val="single" w:sz="4" w:space="0" w:color="auto"/>
              <w:bottom w:val="single" w:sz="4" w:space="0" w:color="auto"/>
              <w:right w:val="single" w:sz="4" w:space="0" w:color="auto"/>
            </w:tcBorders>
            <w:hideMark/>
          </w:tcPr>
          <w:p w:rsidR="001A7DDA" w:rsidRDefault="001A7DDA">
            <w:pPr>
              <w:shd w:val="clear" w:color="auto" w:fill="FFFFFF"/>
              <w:autoSpaceDE w:val="0"/>
              <w:autoSpaceDN w:val="0"/>
              <w:adjustRightInd w:val="0"/>
              <w:rPr>
                <w:rFonts w:ascii="Times New Roman" w:hAnsi="Times New Roman" w:cs="Times New Roman"/>
                <w:sz w:val="24"/>
                <w:szCs w:val="24"/>
              </w:rPr>
            </w:pPr>
            <w:proofErr w:type="spellStart"/>
            <w:r>
              <w:rPr>
                <w:rFonts w:ascii="Times New Roman" w:hAnsi="Times New Roman" w:cs="Times New Roman"/>
                <w:b/>
                <w:color w:val="000000"/>
                <w:sz w:val="24"/>
                <w:szCs w:val="24"/>
              </w:rPr>
              <w:t>Гетероплоидия</w:t>
            </w:r>
            <w:proofErr w:type="spellEnd"/>
            <w:r>
              <w:rPr>
                <w:rFonts w:ascii="Times New Roman" w:hAnsi="Times New Roman" w:cs="Times New Roman"/>
                <w:color w:val="000000"/>
                <w:sz w:val="24"/>
                <w:szCs w:val="24"/>
              </w:rPr>
              <w:t xml:space="preserve"> по </w:t>
            </w:r>
            <w:proofErr w:type="spellStart"/>
            <w:r>
              <w:rPr>
                <w:rFonts w:ascii="Times New Roman" w:hAnsi="Times New Roman" w:cs="Times New Roman"/>
                <w:color w:val="000000"/>
                <w:sz w:val="24"/>
                <w:szCs w:val="24"/>
              </w:rPr>
              <w:t>аутосомам</w:t>
            </w:r>
            <w:proofErr w:type="spellEnd"/>
            <w:r>
              <w:rPr>
                <w:rFonts w:ascii="Times New Roman" w:hAnsi="Times New Roman" w:cs="Times New Roman"/>
                <w:color w:val="000000"/>
                <w:sz w:val="24"/>
                <w:szCs w:val="24"/>
              </w:rPr>
              <w:t>.</w:t>
            </w:r>
          </w:p>
        </w:tc>
        <w:tc>
          <w:tcPr>
            <w:tcW w:w="994"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7DDA" w:rsidTr="001A7DDA">
        <w:tc>
          <w:tcPr>
            <w:tcW w:w="519"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487" w:type="pct"/>
            <w:tcBorders>
              <w:top w:val="single" w:sz="4" w:space="0" w:color="auto"/>
              <w:left w:val="single" w:sz="4" w:space="0" w:color="auto"/>
              <w:bottom w:val="single" w:sz="4" w:space="0" w:color="auto"/>
              <w:right w:val="single" w:sz="4" w:space="0" w:color="auto"/>
            </w:tcBorders>
            <w:hideMark/>
          </w:tcPr>
          <w:p w:rsidR="001A7DDA" w:rsidRDefault="001A7DDA">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Практикум по решению задач.</w:t>
            </w:r>
          </w:p>
        </w:tc>
        <w:tc>
          <w:tcPr>
            <w:tcW w:w="994"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A7DDA" w:rsidTr="001A7DDA">
        <w:tc>
          <w:tcPr>
            <w:tcW w:w="519"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87" w:type="pct"/>
            <w:tcBorders>
              <w:top w:val="single" w:sz="4" w:space="0" w:color="auto"/>
              <w:left w:val="single" w:sz="4" w:space="0" w:color="auto"/>
              <w:bottom w:val="single" w:sz="4" w:space="0" w:color="auto"/>
              <w:right w:val="single" w:sz="4" w:space="0" w:color="auto"/>
            </w:tcBorders>
            <w:hideMark/>
          </w:tcPr>
          <w:p w:rsidR="001A7DDA" w:rsidRDefault="001A7DDA">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Современные экологические проблемы и пути их решения</w:t>
            </w:r>
          </w:p>
        </w:tc>
        <w:tc>
          <w:tcPr>
            <w:tcW w:w="994"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A7DDA" w:rsidTr="001A7DDA">
        <w:tc>
          <w:tcPr>
            <w:tcW w:w="519"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487" w:type="pct"/>
            <w:tcBorders>
              <w:top w:val="single" w:sz="4" w:space="0" w:color="auto"/>
              <w:left w:val="single" w:sz="4" w:space="0" w:color="auto"/>
              <w:bottom w:val="single" w:sz="4" w:space="0" w:color="auto"/>
              <w:right w:val="single" w:sz="4" w:space="0" w:color="auto"/>
            </w:tcBorders>
            <w:hideMark/>
          </w:tcPr>
          <w:p w:rsidR="001A7DDA" w:rsidRDefault="001A7DDA">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 xml:space="preserve">Конференция </w:t>
            </w:r>
            <w:r>
              <w:rPr>
                <w:rFonts w:ascii="Times New Roman" w:hAnsi="Times New Roman" w:cs="Times New Roman"/>
                <w:color w:val="000000"/>
                <w:sz w:val="24"/>
                <w:szCs w:val="24"/>
              </w:rPr>
              <w:t>«Роль антропогенетики для здоровья населения».</w:t>
            </w:r>
          </w:p>
        </w:tc>
        <w:tc>
          <w:tcPr>
            <w:tcW w:w="994"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7DDA" w:rsidTr="001A7DDA">
        <w:tc>
          <w:tcPr>
            <w:tcW w:w="519" w:type="pct"/>
            <w:tcBorders>
              <w:top w:val="single" w:sz="4" w:space="0" w:color="auto"/>
              <w:left w:val="single" w:sz="4" w:space="0" w:color="auto"/>
              <w:bottom w:val="single" w:sz="4" w:space="0" w:color="auto"/>
              <w:right w:val="single" w:sz="4" w:space="0" w:color="auto"/>
            </w:tcBorders>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487" w:type="pct"/>
            <w:tcBorders>
              <w:top w:val="single" w:sz="4" w:space="0" w:color="auto"/>
              <w:left w:val="single" w:sz="4" w:space="0" w:color="auto"/>
              <w:bottom w:val="single" w:sz="4" w:space="0" w:color="auto"/>
              <w:right w:val="single" w:sz="4" w:space="0" w:color="auto"/>
            </w:tcBorders>
            <w:hideMark/>
          </w:tcPr>
          <w:p w:rsidR="001A7DDA" w:rsidRDefault="001A7DDA">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Резерв </w:t>
            </w:r>
          </w:p>
        </w:tc>
        <w:tc>
          <w:tcPr>
            <w:tcW w:w="994" w:type="pct"/>
            <w:tcBorders>
              <w:top w:val="single" w:sz="4" w:space="0" w:color="auto"/>
              <w:left w:val="single" w:sz="4" w:space="0" w:color="auto"/>
              <w:bottom w:val="single" w:sz="4" w:space="0" w:color="auto"/>
              <w:right w:val="single" w:sz="4" w:space="0" w:color="auto"/>
            </w:tcBorders>
            <w:hideMark/>
          </w:tcPr>
          <w:p w:rsidR="001A7DDA" w:rsidRDefault="001A7DD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1A7DDA" w:rsidRDefault="001A7DDA" w:rsidP="001A7DDA">
      <w:pPr>
        <w:spacing w:after="0" w:line="240" w:lineRule="auto"/>
        <w:ind w:right="-185"/>
        <w:jc w:val="center"/>
        <w:rPr>
          <w:rFonts w:ascii="Times New Roman" w:eastAsia="Times New Roman" w:hAnsi="Times New Roman" w:cs="Times New Roman"/>
          <w:b/>
          <w:bCs/>
          <w:sz w:val="28"/>
          <w:szCs w:val="28"/>
          <w:lang w:eastAsia="ru-RU"/>
        </w:rPr>
      </w:pPr>
    </w:p>
    <w:p w:rsidR="00EE30D6" w:rsidRDefault="00EE30D6"/>
    <w:sectPr w:rsidR="00EE3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425"/>
    <w:multiLevelType w:val="hybridMultilevel"/>
    <w:tmpl w:val="B310E1F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9C1A50"/>
    <w:multiLevelType w:val="hybridMultilevel"/>
    <w:tmpl w:val="33C693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73E07B4"/>
    <w:multiLevelType w:val="hybridMultilevel"/>
    <w:tmpl w:val="63C03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31F41B0"/>
    <w:multiLevelType w:val="hybridMultilevel"/>
    <w:tmpl w:val="0C1CD774"/>
    <w:lvl w:ilvl="0" w:tplc="72D25EA0">
      <w:start w:val="1"/>
      <w:numFmt w:val="bullet"/>
      <w:lvlText w:val="•"/>
      <w:lvlJc w:val="left"/>
      <w:pPr>
        <w:tabs>
          <w:tab w:val="num" w:pos="1429"/>
        </w:tabs>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0C"/>
    <w:rsid w:val="000B620C"/>
    <w:rsid w:val="001A7DDA"/>
    <w:rsid w:val="00D564FB"/>
    <w:rsid w:val="00EE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A7DDA"/>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1A7DDA"/>
    <w:rPr>
      <w:rFonts w:ascii="Times New Roman" w:eastAsia="Times New Roman" w:hAnsi="Times New Roman" w:cs="Times New Roman"/>
      <w:sz w:val="24"/>
      <w:szCs w:val="24"/>
      <w:lang w:eastAsia="ru-RU"/>
    </w:rPr>
  </w:style>
  <w:style w:type="paragraph" w:styleId="a5">
    <w:name w:val="No Spacing"/>
    <w:uiPriority w:val="1"/>
    <w:qFormat/>
    <w:rsid w:val="001A7DDA"/>
    <w:pPr>
      <w:spacing w:after="0" w:line="240" w:lineRule="auto"/>
    </w:pPr>
  </w:style>
  <w:style w:type="paragraph" w:styleId="a6">
    <w:name w:val="List Paragraph"/>
    <w:basedOn w:val="a"/>
    <w:uiPriority w:val="34"/>
    <w:qFormat/>
    <w:rsid w:val="001A7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A7DDA"/>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1A7DDA"/>
    <w:rPr>
      <w:rFonts w:ascii="Times New Roman" w:eastAsia="Times New Roman" w:hAnsi="Times New Roman" w:cs="Times New Roman"/>
      <w:sz w:val="24"/>
      <w:szCs w:val="24"/>
      <w:lang w:eastAsia="ru-RU"/>
    </w:rPr>
  </w:style>
  <w:style w:type="paragraph" w:styleId="a5">
    <w:name w:val="No Spacing"/>
    <w:uiPriority w:val="1"/>
    <w:qFormat/>
    <w:rsid w:val="001A7DDA"/>
    <w:pPr>
      <w:spacing w:after="0" w:line="240" w:lineRule="auto"/>
    </w:pPr>
  </w:style>
  <w:style w:type="paragraph" w:styleId="a6">
    <w:name w:val="List Paragraph"/>
    <w:basedOn w:val="a"/>
    <w:uiPriority w:val="34"/>
    <w:qFormat/>
    <w:rsid w:val="001A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1825</Words>
  <Characters>10403</Characters>
  <Application>Microsoft Office Word</Application>
  <DocSecurity>0</DocSecurity>
  <Lines>86</Lines>
  <Paragraphs>24</Paragraphs>
  <ScaleCrop>false</ScaleCrop>
  <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 2</dc:creator>
  <cp:keywords/>
  <dc:description/>
  <cp:lastModifiedBy>Учительская 2</cp:lastModifiedBy>
  <cp:revision>3</cp:revision>
  <dcterms:created xsi:type="dcterms:W3CDTF">2020-10-01T03:32:00Z</dcterms:created>
  <dcterms:modified xsi:type="dcterms:W3CDTF">2020-10-01T03:36:00Z</dcterms:modified>
</cp:coreProperties>
</file>