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3A0" w:rsidRPr="006373A0" w:rsidRDefault="006373A0" w:rsidP="006373A0">
      <w:pPr>
        <w:pStyle w:val="a3"/>
        <w:shd w:val="clear" w:color="auto" w:fill="FFFFFF"/>
        <w:spacing w:after="0"/>
        <w:ind w:firstLine="709"/>
        <w:rPr>
          <w:b/>
          <w:sz w:val="28"/>
          <w:szCs w:val="28"/>
          <w:lang w:val="en-US"/>
        </w:rPr>
      </w:pPr>
      <w:r w:rsidRPr="006373A0">
        <w:rPr>
          <w:b/>
          <w:sz w:val="28"/>
          <w:szCs w:val="28"/>
        </w:rPr>
        <w:t xml:space="preserve"> Аннотация к рабочей программе  по предмету “Старт в химию </w:t>
      </w:r>
      <w:r w:rsidRPr="006373A0">
        <w:rPr>
          <w:b/>
          <w:sz w:val="28"/>
          <w:szCs w:val="28"/>
          <w:lang w:val="en-US"/>
        </w:rPr>
        <w:t>“</w:t>
      </w:r>
    </w:p>
    <w:p w:rsidR="006373A0" w:rsidRDefault="006373A0" w:rsidP="006373A0">
      <w:pPr>
        <w:pStyle w:val="a3"/>
        <w:shd w:val="clear" w:color="auto" w:fill="FFFFFF"/>
        <w:spacing w:after="0"/>
      </w:pPr>
      <w:r>
        <w:t>Рабочая программа пропедевтического курса химии 7 класса разработана на основе Примерной программы основного общего образования по химии и Программы курса химии для 7 классов общеобразовательных учреждений авторов О. С. Габриеляна и И.Г. Остроумова «Старт в химию».</w:t>
      </w:r>
    </w:p>
    <w:p w:rsidR="006373A0" w:rsidRDefault="006373A0" w:rsidP="006373A0">
      <w:pPr>
        <w:pStyle w:val="a3"/>
        <w:shd w:val="clear" w:color="auto" w:fill="FFFFFF"/>
        <w:spacing w:after="0"/>
        <w:ind w:right="6" w:firstLine="709"/>
      </w:pPr>
      <w:r>
        <w:rPr>
          <w:color w:val="000000"/>
        </w:rPr>
        <w:t>При разработке программы ориентация ставилась на то, что пропедевтический курс не предусмотрен федеральным базовым учебным планом, и наша инициатива вести его у нас в школе поддерживается руководством и осуществляется за счет внеурочной деятельности.</w:t>
      </w:r>
    </w:p>
    <w:p w:rsidR="006373A0" w:rsidRDefault="006373A0" w:rsidP="006373A0">
      <w:pPr>
        <w:pStyle w:val="a3"/>
        <w:shd w:val="clear" w:color="auto" w:fill="FFFFFF"/>
        <w:spacing w:after="0"/>
        <w:ind w:right="6" w:firstLine="709"/>
      </w:pPr>
      <w:r>
        <w:t xml:space="preserve">Пропедевтический курс химии «Старт в химию» является несистематическим курсом. </w:t>
      </w:r>
      <w:r>
        <w:rPr>
          <w:color w:val="000000"/>
        </w:rPr>
        <w:t xml:space="preserve">Авторы курса при конструировании своего курса не включали в него системные знания основного курса химии, предусмотренного стандартом химического образования для основной школы. </w:t>
      </w:r>
    </w:p>
    <w:p w:rsidR="006373A0" w:rsidRDefault="006373A0" w:rsidP="006373A0">
      <w:pPr>
        <w:pStyle w:val="a3"/>
        <w:shd w:val="clear" w:color="auto" w:fill="FFFFFF"/>
        <w:spacing w:after="0"/>
        <w:ind w:firstLine="709"/>
      </w:pPr>
      <w:r>
        <w:t xml:space="preserve">Рассчитана программа на 35 часов(1 час в неделю). </w:t>
      </w:r>
    </w:p>
    <w:p w:rsidR="006373A0" w:rsidRDefault="006373A0" w:rsidP="006373A0">
      <w:pPr>
        <w:pStyle w:val="a3"/>
        <w:spacing w:after="0"/>
        <w:ind w:right="-6"/>
        <w:jc w:val="center"/>
      </w:pPr>
      <w:r>
        <w:rPr>
          <w:b/>
          <w:bCs/>
        </w:rPr>
        <w:t xml:space="preserve">Особенности выполнения требований </w:t>
      </w:r>
      <w:proofErr w:type="spellStart"/>
      <w:r>
        <w:rPr>
          <w:b/>
          <w:bCs/>
        </w:rPr>
        <w:t>деятельностно</w:t>
      </w:r>
      <w:proofErr w:type="spellEnd"/>
      <w:r>
        <w:rPr>
          <w:b/>
          <w:bCs/>
        </w:rPr>
        <w:t>-ориентированного образовательного стандарта.</w:t>
      </w:r>
    </w:p>
    <w:p w:rsidR="006373A0" w:rsidRDefault="006373A0" w:rsidP="006373A0">
      <w:pPr>
        <w:pStyle w:val="a3"/>
        <w:spacing w:after="0"/>
        <w:ind w:right="-6"/>
        <w:jc w:val="center"/>
      </w:pPr>
      <w:r>
        <w:t xml:space="preserve">Вводный (пропедевтический) курс, в соответствии с современными типовыми учебными планами, может изучаться учащимися, как составная часть предмета «Естествознание», а также как обязательный или элективный, в школах, реализующих развивающее обучение, в школах, имеющих профильные классы естественнонаучного направления, в составе программ </w:t>
      </w:r>
      <w:proofErr w:type="spellStart"/>
      <w:r>
        <w:t>предпрофильной</w:t>
      </w:r>
      <w:proofErr w:type="spellEnd"/>
      <w:r>
        <w:t xml:space="preserve"> подготовки, внеурочной </w:t>
      </w:r>
      <w:proofErr w:type="spellStart"/>
      <w:r>
        <w:t>деятельностию</w:t>
      </w:r>
      <w:proofErr w:type="spellEnd"/>
    </w:p>
    <w:p w:rsidR="006373A0" w:rsidRDefault="006373A0" w:rsidP="006373A0">
      <w:pPr>
        <w:pStyle w:val="a3"/>
        <w:spacing w:after="0"/>
        <w:ind w:right="-6" w:firstLine="709"/>
      </w:pPr>
      <w:r>
        <w:t xml:space="preserve">Задачей вводного курса является создание особой предметно-исследовательской среды разворачивания собственной деятельности учащихся, в которой открываются понятийно-предметные основания общих приемов «химического мышления». Этот курс призван раскрыть учащимся «деятельный», общекультурный смысл химических знаний, сформировать общие способы ориентировки в задачах, связанных с осуществлением превращений веществ, в процессе их собственной учебно-исследовательской деятельности. Принципиальное отсутствие на данном этапе обучения понятий, терминов, образцов действия </w:t>
      </w:r>
      <w:r>
        <w:rPr>
          <w:b/>
          <w:bCs/>
        </w:rPr>
        <w:t>в готовом виде</w:t>
      </w:r>
      <w:r>
        <w:t xml:space="preserve">, и закономерное отсутствие необходимости организовывать в качестве основной деятельности учащихся их запоминание и воспроизведение, существенно изменяет как роль и место практически всех компонентов учебной деятельности школьника, так и характер поддержки ее учебными средствами, по сравнению с </w:t>
      </w:r>
      <w:proofErr w:type="gramStart"/>
      <w:r>
        <w:t>традиционным</w:t>
      </w:r>
      <w:proofErr w:type="gramEnd"/>
      <w:r>
        <w:t>.</w:t>
      </w:r>
    </w:p>
    <w:p w:rsidR="006373A0" w:rsidRDefault="006373A0" w:rsidP="006373A0">
      <w:pPr>
        <w:pStyle w:val="a3"/>
        <w:spacing w:after="0"/>
        <w:ind w:right="-6" w:firstLine="709"/>
      </w:pPr>
      <w:r>
        <w:t xml:space="preserve">Выполнение такого требования заставляет представить в учебном процессе основные понятия, законы, терминологию, средства решения задач данной предметной области как закономерно развивающиеся по содержанию и форме. Изложение материала поддерживает </w:t>
      </w:r>
      <w:r>
        <w:rPr>
          <w:b/>
          <w:bCs/>
        </w:rPr>
        <w:t>постановку учебной задачи</w:t>
      </w:r>
      <w:r>
        <w:t xml:space="preserve"> самими учащимися, а доступные учащимся учебные материалы </w:t>
      </w:r>
      <w:r>
        <w:rPr>
          <w:b/>
          <w:bCs/>
        </w:rPr>
        <w:t>не содержат</w:t>
      </w:r>
      <w:r>
        <w:t xml:space="preserve"> готовых ответов на вопросы и решений учебных проблем, вокруг которых строится организация коллективной учебно-познавательной деятельности и соответствующей предметно-содержательной коммуникации на уроке. Ведущей формой коллективной учебной деятельности является </w:t>
      </w:r>
      <w:r>
        <w:rPr>
          <w:b/>
          <w:bCs/>
        </w:rPr>
        <w:t>учебный диалог</w:t>
      </w:r>
      <w:r>
        <w:t xml:space="preserve"> и </w:t>
      </w:r>
      <w:r>
        <w:rPr>
          <w:b/>
          <w:bCs/>
        </w:rPr>
        <w:t xml:space="preserve">предметная дискуссия, содержанием которых, </w:t>
      </w:r>
      <w:r>
        <w:t>как и других видов учебной коммуникации, являются результаты выполняемых учащимися опытов, строящиеся схемы схем и выдвигаемые гипотезы.</w:t>
      </w:r>
    </w:p>
    <w:p w:rsidR="006373A0" w:rsidRDefault="006373A0" w:rsidP="006373A0">
      <w:pPr>
        <w:pStyle w:val="a3"/>
        <w:spacing w:after="0"/>
        <w:ind w:right="-6"/>
      </w:pPr>
      <w:r>
        <w:lastRenderedPageBreak/>
        <w:t>Используемые дидактические материалы могут, в отличие от большинства традиционных, содержать описания ошибочных решений и гипотез, провокационные или спорные формулировки, "ловушки" в формулировках и заданиях, и другие методические средства, поддерживающие рефлексивное позиционирование учащегося относительно усваиваемых понятий и способов решения задач.</w:t>
      </w:r>
    </w:p>
    <w:p w:rsidR="006373A0" w:rsidRDefault="006373A0" w:rsidP="006373A0">
      <w:pPr>
        <w:pStyle w:val="a3"/>
        <w:spacing w:after="0"/>
        <w:ind w:right="-6"/>
      </w:pPr>
      <w:r>
        <w:t xml:space="preserve">Существенной особенностью данного курса является поддерживаемая им возможность </w:t>
      </w:r>
      <w:r>
        <w:rPr>
          <w:b/>
          <w:bCs/>
        </w:rPr>
        <w:t>"гибкой" организации подачи основного учебного материала</w:t>
      </w:r>
      <w:r>
        <w:t xml:space="preserve"> в соответствии с реальным познавательным продвижением учащихся класса.</w:t>
      </w:r>
    </w:p>
    <w:p w:rsidR="006373A0" w:rsidRDefault="006373A0" w:rsidP="006373A0">
      <w:pPr>
        <w:pStyle w:val="a3"/>
        <w:spacing w:after="0"/>
        <w:ind w:right="-6" w:firstLine="709"/>
      </w:pPr>
      <w:r>
        <w:t xml:space="preserve">Традиционные формы лабораторных и практических работ здесь изменяют свой статус - </w:t>
      </w:r>
      <w:proofErr w:type="gramStart"/>
      <w:r>
        <w:t>из</w:t>
      </w:r>
      <w:proofErr w:type="gramEnd"/>
      <w:r>
        <w:t xml:space="preserve"> иллюстративных становятся </w:t>
      </w:r>
      <w:r>
        <w:rPr>
          <w:b/>
          <w:bCs/>
        </w:rPr>
        <w:t>проблемными.</w:t>
      </w:r>
      <w:r>
        <w:t xml:space="preserve"> Планы и указания по их осуществлению соотносятся не с теми знаниями, которые следует усвоить в готовом виде, а с гипотезами, которые следует выдвинуть и обсудить в классе в связи с актуальными проблемами продвижения в содержании.</w:t>
      </w:r>
    </w:p>
    <w:p w:rsidR="006373A0" w:rsidRDefault="006373A0" w:rsidP="006373A0">
      <w:pPr>
        <w:pStyle w:val="a3"/>
        <w:spacing w:after="0"/>
        <w:ind w:right="-6" w:firstLine="709"/>
      </w:pPr>
      <w:r>
        <w:t xml:space="preserve">Основной частью пропедевтического курса химии является </w:t>
      </w:r>
      <w:r>
        <w:rPr>
          <w:b/>
          <w:bCs/>
        </w:rPr>
        <w:t>специальный практикум</w:t>
      </w:r>
      <w:r>
        <w:t xml:space="preserve"> для поддержки собственной исследовательской деятельности детей («лаборатория загадок»), где организуется самостоятельное осуществление и исследование превращений веществ, формулы и химические названия которых им принципиально не сообщаются. По мере продвижения учащихся в поставленных задачах ими составляются условные обозначения веществ и схемы превращений, отражающие полученные ими самими сведения о свойствах веществ. Работа в этом практикуме организуется учителем так, чтобы выполнение каждого очередного опыта подготавливало закономерный переход к следующему, а обсуждение и составление схем превращений давало бы возможность ставить очередную учебно-исследовательскую задачу. </w:t>
      </w:r>
    </w:p>
    <w:p w:rsidR="006373A0" w:rsidRDefault="006373A0" w:rsidP="006373A0">
      <w:pPr>
        <w:pStyle w:val="a3"/>
        <w:spacing w:after="0"/>
        <w:ind w:right="-6" w:firstLine="709"/>
      </w:pPr>
      <w:r>
        <w:t xml:space="preserve">Поддерживаемое здесь развитие способов собственной исследовательской деятельности с веществами создает деятельную основу понимания учащимися смысла и значения происходящего в «большой» науке, где обнаруженные самими детьми «загадки» веществ находят впоследствии свое разрешение. Опосредованный реально осуществляемый собственным понятийным продвижением, переход от пропедевтического курса с его специфическими образовательными задачами к </w:t>
      </w:r>
      <w:proofErr w:type="gramStart"/>
      <w:r>
        <w:t>систематическому</w:t>
      </w:r>
      <w:proofErr w:type="gramEnd"/>
      <w:r>
        <w:t xml:space="preserve"> становится закономерным и логичным. Обращение ученика к учебникам и справочным пособиям становится новой и привлекательной для него возможностью найти ответы на собственные вопросы, увидеть перспективу дальнейшего продвижения. Необходимость пропедевтики, основной задачей которой является ориентация ребенка в </w:t>
      </w:r>
      <w:r>
        <w:rPr>
          <w:b/>
          <w:bCs/>
        </w:rPr>
        <w:t>смысловых аспектах</w:t>
      </w:r>
      <w:r>
        <w:t xml:space="preserve"> учебного содержания школьных предметов, давно назрела по отношению ко всей естественнонаучной образовательной области. Роль такого, «деятельного» введения в химическую проблематику и отводится курсу «Старт в химию» для 7 класса.</w:t>
      </w:r>
    </w:p>
    <w:p w:rsidR="006373A0" w:rsidRDefault="006373A0" w:rsidP="006373A0">
      <w:pPr>
        <w:pStyle w:val="a3"/>
        <w:spacing w:after="0"/>
        <w:ind w:right="-6" w:firstLine="709"/>
      </w:pPr>
      <w:r>
        <w:t>Важными психолого-педагогическими предпосылками успешности усвоения содержания этого курса учащимися являются следующие.</w:t>
      </w:r>
    </w:p>
    <w:p w:rsidR="006373A0" w:rsidRDefault="006373A0" w:rsidP="006373A0">
      <w:pPr>
        <w:pStyle w:val="a3"/>
        <w:spacing w:after="0"/>
        <w:ind w:right="-6" w:firstLine="709"/>
      </w:pPr>
      <w:r>
        <w:t>Знакомством с культурной историей развития научных знаний поддерживается важное для подростков стремление к осмыслению разных аспектов деятельности человека, как общественно необходимой и полезной. Возраст учащихся средних классов наиболее чувствителен к новообразованиям, складывающимся в процессе выполнения различных видов практической деятельности: поэтому учебные предметы, позволяющие многое делать собственноручно и самостоятельно, традиционно вызывают наибольший интерес. Химия среди всех учебных предметов может предоставить для этого самые привлекательные возможности. Велико число учеников, для которых усвоение понятий непосредственно в практической деятельности составляет единственно возможный путь умственного развития, и именно химия может послужить удержанию их в рамках познавательного, а не деструктивного по отношению к образованию, процесса.</w:t>
      </w:r>
    </w:p>
    <w:p w:rsidR="006373A0" w:rsidRDefault="006373A0" w:rsidP="006373A0">
      <w:pPr>
        <w:pStyle w:val="a3"/>
        <w:spacing w:after="0"/>
        <w:ind w:right="-6" w:firstLine="709"/>
      </w:pPr>
      <w:r>
        <w:t xml:space="preserve">Собственный исследовательский опыт детей, достаточный для изучения химии, к этому возрасту уже в основном накоплен, и сам по себе, как правило, уже не прогрессирует ни количественно, ни качественно. Он настоятельно требует развития за рамками бытового «экспериментирования»; большинству подростков следует обеспечить такую возможность. Нереально научить критическому отношению к постоянно возникающим в повседневной жизни обыденным представлениям «из области химии», не создавая их адекватной научно-теоретической основы в образовательный период, </w:t>
      </w:r>
      <w:proofErr w:type="spellStart"/>
      <w:r>
        <w:t>сензитивный</w:t>
      </w:r>
      <w:proofErr w:type="spellEnd"/>
      <w:r>
        <w:t xml:space="preserve"> для формирования и переосмысления понятий. Интерес детей, спонтанно возникающий при «встрече» с химической проблематикой, должен быть грамотно поддержан и развит, во </w:t>
      </w:r>
      <w:proofErr w:type="gramStart"/>
      <w:r>
        <w:t>избежание</w:t>
      </w:r>
      <w:proofErr w:type="gramEnd"/>
      <w:r>
        <w:t xml:space="preserve"> как его быстрого угасания, так и фиксации на примитивном уровне ситуативной привлекательности манипулирования химикалиями.</w:t>
      </w:r>
    </w:p>
    <w:p w:rsidR="006373A0" w:rsidRDefault="006373A0" w:rsidP="006373A0">
      <w:pPr>
        <w:pStyle w:val="a3"/>
        <w:spacing w:after="0"/>
        <w:ind w:right="-6" w:firstLine="709"/>
      </w:pPr>
      <w:r>
        <w:t>Необходимые для усвоения основного содержания предмета формально-логические операции, способность к действиям во внутреннем плане, возможность использования знаковых моделей и средств уже складываются у большинства детей этого возраста достаточно адекватно. Аналогичные (и даже более трудные) учебные задачи, как показывает анализ содержания других предметов, могут быть поставлены перед учениками этого возраста; при этом химия предоставляет весьма богатый материал для тренировки и развития всех указанных способностей.</w:t>
      </w:r>
    </w:p>
    <w:p w:rsidR="006373A0" w:rsidRDefault="006373A0" w:rsidP="006373A0">
      <w:pPr>
        <w:pStyle w:val="a3"/>
        <w:spacing w:after="0"/>
        <w:ind w:right="-6" w:firstLine="709"/>
      </w:pPr>
      <w:r>
        <w:t>Учебную задачу пропедевтического курса составляет последовательное освоение химических знаний в их ориентировочной функции. В рамках этой задачи предметом собственной учебной деятельности ребенка становятся обозначения и схемы, возникающие как формы отображения собственных действий, связанных со специально организуемой практикой целенаправленного превращения веществ и опробования условий такого превращения, одновременно с опробованием и уяснением смысла и специфики культурных форм фиксации химического опыта и знания.</w:t>
      </w:r>
    </w:p>
    <w:p w:rsidR="006373A0" w:rsidRDefault="006373A0" w:rsidP="006373A0">
      <w:pPr>
        <w:pStyle w:val="a3"/>
        <w:spacing w:after="0"/>
        <w:ind w:right="-6" w:firstLine="709"/>
      </w:pPr>
      <w:r>
        <w:t>Развитие и усложнение этой задачи, введение нового предметного материала позволяет постепенно вводить в учебное рассмотрение различные формы фиксации химических знаний - от словесных описаний внешнего вида веществ к условным обозначениям, содержащим указания на отдельные химические элементы. Их наличие может быть зафиксировано самими учащимися в их собственных опытах, и их фиксация создает возможность перехода собственно к «настоящим» формулам, описывающим вначале качественный, а затем и количественный состав вещества. Соответственно, уровень объяснения химических явлений закономерно изменяется от простого описания «способности» ряда веществ участвовать в тех или иных превращениях к пониманию и выражению на современном научном языке особенностей их строения и свойств, вначале – как типичных, а затем и особенных представителей генетического ряда соединений важнейших химических элементов.</w:t>
      </w:r>
    </w:p>
    <w:p w:rsidR="006373A0" w:rsidRDefault="006373A0" w:rsidP="006373A0">
      <w:pPr>
        <w:pStyle w:val="a3"/>
        <w:spacing w:after="0"/>
        <w:ind w:right="-6" w:firstLine="709"/>
      </w:pPr>
      <w:r>
        <w:t>Понимание сути химического превращения тем самым может быть представлено как закономерно развивающееся от простой констатации «исчезновения» вещества и «появления» некоторых, легко обнаруживаемых продуктов наблюдаемого превращения, к подробному описанию и объяснению сути и механизма протекающей реакции.</w:t>
      </w:r>
    </w:p>
    <w:p w:rsidR="006373A0" w:rsidRDefault="006373A0" w:rsidP="006373A0">
      <w:pPr>
        <w:pStyle w:val="a3"/>
        <w:spacing w:after="0"/>
        <w:ind w:right="-6" w:firstLine="709"/>
      </w:pPr>
      <w:r>
        <w:t xml:space="preserve">Представление содержания предмета на этом этапе как закономерно развивающегося и «материализация» в пригодном для освоения виде средств ориентировки позволяет дать возможность </w:t>
      </w:r>
      <w:r>
        <w:rPr>
          <w:b/>
          <w:bCs/>
        </w:rPr>
        <w:t>самому учащемуся проделать собственный путь "восхождения" к развитому понятию.</w:t>
      </w:r>
      <w:r>
        <w:t xml:space="preserve"> «Нулевой цикл» предмета, тем самым, и закладывает основу для освоения основных понятий и терминов химической науки применительно к собственной практической деятельности учащихся, связанной с превращениями веществ в химическом опыте.</w:t>
      </w:r>
    </w:p>
    <w:p w:rsidR="006373A0" w:rsidRDefault="006373A0" w:rsidP="006373A0">
      <w:pPr>
        <w:pStyle w:val="a3"/>
        <w:spacing w:after="0"/>
        <w:ind w:right="-6" w:firstLine="709"/>
      </w:pPr>
      <w:r>
        <w:t xml:space="preserve">Соответственно, в 8-9 классах на базе этого курса может быть организовано разворачивание и развитие освоенных схем описания и объяснения поведения веществ в химических реакциях на основе перехода к современным представлениям о строении атомов и закономерностях протекания химических реакций. Тем самым современные химические представления в систематическом курсе, предстающие перед учащимися как ответы на поставленные ими самими вопросы, могут быть усвоены, как </w:t>
      </w:r>
      <w:r>
        <w:rPr>
          <w:b/>
          <w:bCs/>
        </w:rPr>
        <w:t>закономерные продукты развития знаний по форме и содержанию.</w:t>
      </w:r>
    </w:p>
    <w:p w:rsidR="006373A0" w:rsidRDefault="006373A0" w:rsidP="006373A0">
      <w:pPr>
        <w:pStyle w:val="a3"/>
        <w:shd w:val="clear" w:color="auto" w:fill="FFFFFF"/>
        <w:spacing w:after="0"/>
        <w:ind w:firstLine="709"/>
      </w:pPr>
      <w:r>
        <w:rPr>
          <w:b/>
          <w:bCs/>
          <w:i/>
          <w:iCs/>
          <w:color w:val="FF0000"/>
          <w:sz w:val="32"/>
          <w:szCs w:val="32"/>
        </w:rPr>
        <w:t>Основные цели и задачи курса:</w:t>
      </w:r>
    </w:p>
    <w:p w:rsidR="006373A0" w:rsidRDefault="006373A0" w:rsidP="006373A0">
      <w:pPr>
        <w:pStyle w:val="a3"/>
        <w:numPr>
          <w:ilvl w:val="0"/>
          <w:numId w:val="1"/>
        </w:numPr>
        <w:shd w:val="clear" w:color="auto" w:fill="FFFFFF"/>
        <w:spacing w:after="0"/>
      </w:pPr>
      <w:r>
        <w:rPr>
          <w:color w:val="000000"/>
        </w:rPr>
        <w:t>подготовить учащихся к изучению нового учебного предмета;</w:t>
      </w:r>
    </w:p>
    <w:p w:rsidR="006373A0" w:rsidRDefault="006373A0" w:rsidP="006373A0">
      <w:pPr>
        <w:pStyle w:val="a3"/>
        <w:numPr>
          <w:ilvl w:val="0"/>
          <w:numId w:val="1"/>
        </w:numPr>
        <w:shd w:val="clear" w:color="auto" w:fill="FFFFFF"/>
        <w:spacing w:after="0"/>
      </w:pPr>
      <w:r>
        <w:rPr>
          <w:color w:val="000000"/>
        </w:rPr>
        <w:t>создать познавательную мотивацию к изучению нового предмета;</w:t>
      </w:r>
    </w:p>
    <w:p w:rsidR="006373A0" w:rsidRDefault="006373A0" w:rsidP="006373A0">
      <w:pPr>
        <w:pStyle w:val="a3"/>
        <w:numPr>
          <w:ilvl w:val="0"/>
          <w:numId w:val="1"/>
        </w:numPr>
        <w:shd w:val="clear" w:color="auto" w:fill="FFFFFF"/>
        <w:spacing w:after="0"/>
      </w:pPr>
      <w:r>
        <w:rPr>
          <w:color w:val="000000"/>
        </w:rPr>
        <w:t>отработать те предметные знания и умения (в первую очередь экспериментальные умения, а также умения решать расчетные задачи), на формирование которых не хватает времени при изучении химии в 8-м и 9-м классах;</w:t>
      </w:r>
    </w:p>
    <w:p w:rsidR="006373A0" w:rsidRDefault="006373A0" w:rsidP="006373A0">
      <w:pPr>
        <w:pStyle w:val="a3"/>
        <w:numPr>
          <w:ilvl w:val="0"/>
          <w:numId w:val="2"/>
        </w:numPr>
        <w:shd w:val="clear" w:color="auto" w:fill="FFFFFF"/>
        <w:spacing w:after="0"/>
      </w:pPr>
      <w:r>
        <w:rPr>
          <w:color w:val="000000"/>
        </w:rPr>
        <w:t>рассказать о ярких, занимательных, эмоционально насыщенных эпизодах становле</w:t>
      </w:r>
      <w:r>
        <w:rPr>
          <w:color w:val="000000"/>
        </w:rPr>
        <w:softHyphen/>
        <w:t>ния и развития химии, чего учитель, находясь в вечном цейтноте, почти не может себе позволить;</w:t>
      </w:r>
    </w:p>
    <w:p w:rsidR="006373A0" w:rsidRDefault="006373A0" w:rsidP="006373A0">
      <w:pPr>
        <w:pStyle w:val="a3"/>
        <w:numPr>
          <w:ilvl w:val="0"/>
          <w:numId w:val="2"/>
        </w:numPr>
        <w:shd w:val="clear" w:color="auto" w:fill="FFFFFF"/>
        <w:spacing w:after="0"/>
      </w:pPr>
      <w:r>
        <w:rPr>
          <w:color w:val="000000"/>
        </w:rPr>
        <w:t>интегрировать знания по предметам естественного цикла основной школы на основе учебной дисциплины «Химия».</w:t>
      </w:r>
    </w:p>
    <w:p w:rsidR="006373A0" w:rsidRDefault="006373A0" w:rsidP="006373A0">
      <w:pPr>
        <w:pStyle w:val="a3"/>
        <w:spacing w:before="102" w:beforeAutospacing="0" w:after="102"/>
      </w:pPr>
      <w:r>
        <w:t xml:space="preserve">В ходе их достижения решаются </w:t>
      </w:r>
      <w:r>
        <w:rPr>
          <w:b/>
          <w:bCs/>
        </w:rPr>
        <w:t>задачи</w:t>
      </w:r>
      <w:r>
        <w:t>:</w:t>
      </w:r>
      <w:r>
        <w:br/>
        <w:t>- сформировать знания о химическом языке через знакомство с некоторыми химическими элементами;</w:t>
      </w:r>
      <w:r>
        <w:br/>
        <w:t>- отработать те предметные умения, навыки (в первую очередь для проведения эксперимента, для решения расчетных задач по химии), на которые не хватает времени при изучении химии в 8 и 9 классах;</w:t>
      </w:r>
      <w:r>
        <w:br/>
        <w:t>- показать яркие, занимательные, эмоционально насыщенные эпизоды становления и развития химии, которые учитель почти не может себе позволить при вечном недостатке времени;</w:t>
      </w:r>
      <w:r>
        <w:br/>
        <w:t>- изучить свойства некоторых веществ, часто применяемых в домашних условиях;</w:t>
      </w:r>
      <w:r>
        <w:br/>
        <w:t>- начать работу по формированию коммуникативной компетенции.</w:t>
      </w:r>
    </w:p>
    <w:p w:rsidR="006373A0" w:rsidRDefault="006373A0" w:rsidP="006373A0">
      <w:pPr>
        <w:pStyle w:val="a3"/>
        <w:spacing w:after="0"/>
      </w:pPr>
      <w:r>
        <w:rPr>
          <w:b/>
          <w:bCs/>
          <w:i/>
          <w:iCs/>
          <w:color w:val="FF0000"/>
          <w:sz w:val="27"/>
          <w:szCs w:val="27"/>
        </w:rPr>
        <w:t>Требования к результатам обучения</w:t>
      </w:r>
    </w:p>
    <w:p w:rsidR="006373A0" w:rsidRDefault="006373A0" w:rsidP="006373A0">
      <w:pPr>
        <w:pStyle w:val="a3"/>
        <w:spacing w:after="0"/>
      </w:pPr>
      <w:r>
        <w:t xml:space="preserve">К важнейшим </w:t>
      </w:r>
      <w:r w:rsidRPr="006373A0">
        <w:rPr>
          <w:b/>
          <w:bCs/>
          <w:i/>
          <w:iCs/>
          <w:sz w:val="28"/>
          <w:szCs w:val="28"/>
        </w:rPr>
        <w:t>личностным результатам</w:t>
      </w:r>
      <w:r>
        <w:rPr>
          <w:b/>
          <w:bCs/>
        </w:rPr>
        <w:t xml:space="preserve"> </w:t>
      </w:r>
      <w:r>
        <w:t>изучения вводного курса химии в 7 классе относятся:</w:t>
      </w:r>
    </w:p>
    <w:p w:rsidR="006373A0" w:rsidRDefault="006373A0" w:rsidP="006373A0">
      <w:pPr>
        <w:pStyle w:val="a3"/>
        <w:spacing w:after="0"/>
        <w:ind w:firstLine="709"/>
      </w:pPr>
      <w:r>
        <w:t>– позиционирование ученика в качестве деятеля сферы материального производства, осуществляющего получение необходимых для поддержания жизнедеятельности людей веществ с заданными свойствами, из имеющихся в его распоряжении веществ, данными свойствами не обладающих;</w:t>
      </w:r>
    </w:p>
    <w:p w:rsidR="006373A0" w:rsidRDefault="006373A0" w:rsidP="006373A0">
      <w:pPr>
        <w:pStyle w:val="a3"/>
        <w:spacing w:after="0"/>
        <w:ind w:firstLine="709"/>
      </w:pPr>
      <w:r>
        <w:t>– понимание историко-культурной обусловленности способов решения задачи, связанных с превращением веществ, как ограничений возможных средств действия;</w:t>
      </w:r>
    </w:p>
    <w:p w:rsidR="006373A0" w:rsidRDefault="006373A0" w:rsidP="006373A0">
      <w:pPr>
        <w:pStyle w:val="a3"/>
        <w:spacing w:after="0"/>
        <w:ind w:firstLine="709"/>
      </w:pPr>
      <w:r>
        <w:t>– понимание культурной истории развития химической науки как общего основания для его собственного продвижения в предмете;</w:t>
      </w:r>
    </w:p>
    <w:p w:rsidR="006373A0" w:rsidRDefault="006373A0" w:rsidP="006373A0">
      <w:pPr>
        <w:pStyle w:val="a3"/>
        <w:spacing w:after="0"/>
        <w:ind w:firstLine="709"/>
      </w:pPr>
      <w:r>
        <w:t>– осознание значимости химической науки и практики для существования современного человека.</w:t>
      </w:r>
    </w:p>
    <w:p w:rsidR="006373A0" w:rsidRDefault="006373A0" w:rsidP="006373A0">
      <w:pPr>
        <w:pStyle w:val="a3"/>
        <w:spacing w:after="0"/>
      </w:pPr>
      <w:proofErr w:type="spellStart"/>
      <w:r w:rsidRPr="006373A0">
        <w:rPr>
          <w:b/>
          <w:bCs/>
          <w:i/>
          <w:iCs/>
          <w:sz w:val="28"/>
          <w:szCs w:val="28"/>
        </w:rPr>
        <w:t>Метапредметные</w:t>
      </w:r>
      <w:proofErr w:type="spellEnd"/>
      <w:r w:rsidRPr="006373A0">
        <w:rPr>
          <w:b/>
          <w:bCs/>
          <w:i/>
          <w:iCs/>
          <w:sz w:val="28"/>
          <w:szCs w:val="28"/>
        </w:rPr>
        <w:t xml:space="preserve"> результаты</w:t>
      </w:r>
      <w:r>
        <w:rPr>
          <w:b/>
          <w:bCs/>
        </w:rPr>
        <w:t xml:space="preserve"> </w:t>
      </w:r>
      <w:r>
        <w:t>изучения вводного курса химии выражаются в таких новообразованиях, как:</w:t>
      </w:r>
    </w:p>
    <w:p w:rsidR="006373A0" w:rsidRDefault="006373A0" w:rsidP="006373A0">
      <w:pPr>
        <w:pStyle w:val="a3"/>
        <w:spacing w:after="0"/>
        <w:ind w:firstLine="720"/>
      </w:pPr>
      <w:r>
        <w:rPr>
          <w:color w:val="000000"/>
        </w:rPr>
        <w:t>– возможность постановки новых учебно-познавательных задач на основе анализа культурных способов решения практических задач в истории предмета химии;</w:t>
      </w:r>
    </w:p>
    <w:p w:rsidR="006373A0" w:rsidRDefault="006373A0" w:rsidP="006373A0">
      <w:pPr>
        <w:pStyle w:val="a3"/>
        <w:spacing w:after="0"/>
        <w:ind w:firstLine="720"/>
      </w:pPr>
      <w:r>
        <w:rPr>
          <w:color w:val="000000"/>
        </w:rPr>
        <w:t>– возможность найти средства достижения познавательного результата при анализе текстовых и иных источников, задающих культурную норму действия в данной предметно-обусловленной ситуации;</w:t>
      </w:r>
    </w:p>
    <w:p w:rsidR="006373A0" w:rsidRDefault="006373A0" w:rsidP="006373A0">
      <w:pPr>
        <w:pStyle w:val="a3"/>
        <w:spacing w:after="0"/>
        <w:ind w:firstLine="720"/>
      </w:pPr>
      <w:r>
        <w:rPr>
          <w:color w:val="000000"/>
        </w:rPr>
        <w:t>– возможность находить решение задачи целенаправленного превращения веществ и контролировать достижение поставленной цели на основе анализа культурно-исторического опыта решения аналогичных задач;</w:t>
      </w:r>
    </w:p>
    <w:p w:rsidR="006373A0" w:rsidRDefault="006373A0" w:rsidP="006373A0">
      <w:pPr>
        <w:pStyle w:val="a3"/>
        <w:spacing w:after="0"/>
        <w:ind w:firstLine="720"/>
      </w:pPr>
      <w:r>
        <w:rPr>
          <w:color w:val="000000"/>
        </w:rPr>
        <w:t xml:space="preserve">– включать предлагаемые учителем и обнаруживаемые в источниках средства </w:t>
      </w:r>
      <w:bookmarkStart w:id="0" w:name="_GoBack"/>
      <w:bookmarkEnd w:id="0"/>
      <w:r>
        <w:rPr>
          <w:color w:val="000000"/>
        </w:rPr>
        <w:t>решения химических задач в осуществление собственного познавательного действия, опробуя их в процессе выполнения химического опыта.</w:t>
      </w:r>
    </w:p>
    <w:p w:rsidR="006373A0" w:rsidRDefault="006373A0" w:rsidP="006373A0">
      <w:pPr>
        <w:pStyle w:val="a3"/>
        <w:spacing w:after="0"/>
        <w:ind w:firstLine="720"/>
      </w:pPr>
    </w:p>
    <w:p w:rsidR="006373A0" w:rsidRDefault="006373A0" w:rsidP="006373A0">
      <w:pPr>
        <w:pStyle w:val="a3"/>
        <w:spacing w:after="0"/>
        <w:ind w:firstLine="720"/>
      </w:pPr>
      <w:r w:rsidRPr="006373A0">
        <w:rPr>
          <w:b/>
          <w:bCs/>
          <w:i/>
          <w:iCs/>
          <w:color w:val="000000"/>
          <w:sz w:val="28"/>
          <w:szCs w:val="28"/>
        </w:rPr>
        <w:t>Предметные результаты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изучения химии учащимися 7 классов включают в себя:</w:t>
      </w:r>
    </w:p>
    <w:p w:rsidR="006373A0" w:rsidRDefault="006373A0" w:rsidP="006373A0">
      <w:pPr>
        <w:pStyle w:val="a3"/>
        <w:spacing w:after="0"/>
        <w:ind w:firstLine="720"/>
      </w:pPr>
      <w:r>
        <w:t>– формирование понятия химического элемента как инварианта превращения веществ и основания подразделения их на простые и сложные (химические соединения);</w:t>
      </w:r>
    </w:p>
    <w:p w:rsidR="006373A0" w:rsidRDefault="006373A0" w:rsidP="006373A0">
      <w:pPr>
        <w:pStyle w:val="a3"/>
        <w:spacing w:after="0"/>
        <w:ind w:firstLine="720"/>
      </w:pPr>
      <w:r>
        <w:t>– умение использовать универсальные «посредники» химических превращений (типичные кислоты и основания, окислители и восстановители) для идентификации и различения веществ по их химическим свойствам;</w:t>
      </w:r>
    </w:p>
    <w:p w:rsidR="006373A0" w:rsidRDefault="006373A0" w:rsidP="006373A0">
      <w:pPr>
        <w:pStyle w:val="a3"/>
        <w:spacing w:after="0"/>
        <w:ind w:firstLine="720"/>
      </w:pPr>
      <w:r>
        <w:t>– знание вещественных оснований формирования ряда химических понятий в практико-преобразовательной деятельности людей;</w:t>
      </w:r>
    </w:p>
    <w:p w:rsidR="006373A0" w:rsidRDefault="006373A0" w:rsidP="006373A0">
      <w:pPr>
        <w:pStyle w:val="a3"/>
        <w:spacing w:after="0"/>
        <w:ind w:firstLine="720"/>
      </w:pPr>
      <w:r>
        <w:t>– знание деятельных оснований включения ряда веществ в обиход химической науки;</w:t>
      </w:r>
    </w:p>
    <w:p w:rsidR="006373A0" w:rsidRDefault="006373A0" w:rsidP="006373A0">
      <w:pPr>
        <w:pStyle w:val="a3"/>
        <w:spacing w:after="0"/>
        <w:ind w:firstLine="720"/>
      </w:pPr>
      <w:r>
        <w:t>– владение основными приемами модельной интерпретации химических превращений (элементная формула, схема превращения веществ);</w:t>
      </w:r>
    </w:p>
    <w:p w:rsidR="006373A0" w:rsidRDefault="006373A0" w:rsidP="006373A0">
      <w:pPr>
        <w:pStyle w:val="a3"/>
        <w:spacing w:after="0"/>
        <w:ind w:firstLine="720"/>
      </w:pPr>
      <w:r>
        <w:t>– приобретения опыта осуществления превращений вещества как непосредственной практической основы образования химических понятий</w:t>
      </w:r>
    </w:p>
    <w:p w:rsidR="006373A0" w:rsidRDefault="006373A0" w:rsidP="006373A0">
      <w:pPr>
        <w:pStyle w:val="a3"/>
        <w:spacing w:after="0"/>
        <w:ind w:firstLine="720"/>
      </w:pPr>
      <w:r>
        <w:t>– формирование представления о химическом опыте как исключительно целенаправленном и контролируемом действии, сопряженном с обязательным выполнением требований общей и личной безопасности.</w:t>
      </w:r>
    </w:p>
    <w:p w:rsidR="006373A0" w:rsidRDefault="006373A0" w:rsidP="006373A0">
      <w:pPr>
        <w:pStyle w:val="a3"/>
        <w:spacing w:after="0"/>
        <w:ind w:firstLine="720"/>
      </w:pPr>
    </w:p>
    <w:p w:rsidR="006373A0" w:rsidRDefault="006373A0" w:rsidP="006373A0">
      <w:pPr>
        <w:pStyle w:val="a3"/>
        <w:spacing w:after="0"/>
        <w:ind w:firstLine="720"/>
      </w:pPr>
      <w:r>
        <w:rPr>
          <w:b/>
          <w:bCs/>
        </w:rPr>
        <w:t>В ходе изучения курса «Старт в химию» учащиеся получат возможность научиться:</w:t>
      </w:r>
    </w:p>
    <w:p w:rsidR="006373A0" w:rsidRDefault="006373A0" w:rsidP="006373A0">
      <w:pPr>
        <w:pStyle w:val="a3"/>
        <w:spacing w:after="0"/>
        <w:ind w:firstLine="720"/>
      </w:pPr>
      <w:r>
        <w:t>- проводить химические опыты,</w:t>
      </w:r>
    </w:p>
    <w:p w:rsidR="006373A0" w:rsidRDefault="006373A0" w:rsidP="006373A0">
      <w:pPr>
        <w:pStyle w:val="a3"/>
        <w:spacing w:after="0"/>
        <w:ind w:firstLine="720"/>
      </w:pPr>
      <w:r>
        <w:t>-правильно оформлять проводимые работы,</w:t>
      </w:r>
    </w:p>
    <w:p w:rsidR="006373A0" w:rsidRDefault="006373A0" w:rsidP="006373A0">
      <w:pPr>
        <w:pStyle w:val="a3"/>
        <w:spacing w:after="0"/>
        <w:ind w:firstLine="720"/>
      </w:pPr>
      <w:r>
        <w:t>- анализировать результаты химических реакций,</w:t>
      </w:r>
    </w:p>
    <w:p w:rsidR="006373A0" w:rsidRDefault="006373A0" w:rsidP="006373A0">
      <w:pPr>
        <w:pStyle w:val="a3"/>
        <w:spacing w:after="0"/>
        <w:ind w:firstLine="720"/>
      </w:pPr>
      <w:r>
        <w:t>- работать с Периодической таблицей химических элементов,</w:t>
      </w:r>
    </w:p>
    <w:p w:rsidR="006373A0" w:rsidRDefault="006373A0" w:rsidP="006373A0">
      <w:pPr>
        <w:pStyle w:val="a3"/>
        <w:spacing w:after="0"/>
        <w:ind w:firstLine="720"/>
      </w:pPr>
      <w:r>
        <w:t>- работать с химическим оборудованием,</w:t>
      </w:r>
    </w:p>
    <w:p w:rsidR="006373A0" w:rsidRDefault="006373A0" w:rsidP="006373A0">
      <w:pPr>
        <w:pStyle w:val="a3"/>
        <w:spacing w:after="0"/>
        <w:ind w:firstLine="720"/>
      </w:pPr>
      <w:r>
        <w:t>- соблюдать правила ТБ при проведении лабораторных работ,</w:t>
      </w:r>
    </w:p>
    <w:p w:rsidR="006373A0" w:rsidRDefault="006373A0" w:rsidP="006373A0">
      <w:pPr>
        <w:pStyle w:val="a3"/>
        <w:spacing w:after="0"/>
        <w:ind w:firstLine="720"/>
      </w:pPr>
      <w:r>
        <w:t>- проводить мини-исследования в домашних условиях и классе,</w:t>
      </w:r>
    </w:p>
    <w:p w:rsidR="006373A0" w:rsidRDefault="006373A0" w:rsidP="006373A0">
      <w:pPr>
        <w:pStyle w:val="a3"/>
        <w:spacing w:after="0"/>
        <w:ind w:firstLine="720"/>
      </w:pPr>
      <w:r>
        <w:t>- решать химические задачи.</w:t>
      </w:r>
    </w:p>
    <w:p w:rsidR="006373A0" w:rsidRDefault="006373A0" w:rsidP="006373A0">
      <w:pPr>
        <w:pStyle w:val="a3"/>
        <w:spacing w:after="0"/>
        <w:ind w:firstLine="720"/>
      </w:pPr>
    </w:p>
    <w:p w:rsidR="006373A0" w:rsidRDefault="006373A0" w:rsidP="006373A0">
      <w:pPr>
        <w:pStyle w:val="a3"/>
        <w:shd w:val="clear" w:color="auto" w:fill="FFFFFF"/>
        <w:spacing w:after="0"/>
        <w:ind w:left="709"/>
      </w:pPr>
    </w:p>
    <w:p w:rsidR="00653CB3" w:rsidRDefault="00653CB3"/>
    <w:sectPr w:rsidR="00653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C0B2D"/>
    <w:multiLevelType w:val="multilevel"/>
    <w:tmpl w:val="BFDCE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FA1FA6"/>
    <w:multiLevelType w:val="multilevel"/>
    <w:tmpl w:val="A380D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6C6"/>
    <w:rsid w:val="006373A0"/>
    <w:rsid w:val="00653CB3"/>
    <w:rsid w:val="00FD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73A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73A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3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2272</Words>
  <Characters>12954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2019-04-12T08:00:00Z</dcterms:created>
  <dcterms:modified xsi:type="dcterms:W3CDTF">2019-04-12T08:00:00Z</dcterms:modified>
</cp:coreProperties>
</file>